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C9" w:rsidRPr="001E2EC9" w:rsidRDefault="001E2EC9" w:rsidP="001E2EC9">
      <w:pPr>
        <w:keepNext/>
        <w:keepLines/>
        <w:spacing w:after="0" w:line="240" w:lineRule="auto"/>
        <w:jc w:val="center"/>
        <w:outlineLvl w:val="0"/>
        <w:rPr>
          <w:rFonts w:ascii="Cambria" w:eastAsia="Calibri" w:hAnsi="Cambria" w:cs="Times New Roman"/>
          <w:b/>
          <w:bCs/>
          <w:color w:val="000000"/>
          <w:sz w:val="28"/>
          <w:szCs w:val="28"/>
        </w:rPr>
      </w:pPr>
      <w:r w:rsidRPr="001E2EC9">
        <w:rPr>
          <w:rFonts w:ascii="Cambria" w:eastAsia="Calibri" w:hAnsi="Cambria" w:cs="Times New Roman"/>
          <w:b/>
          <w:bCs/>
          <w:color w:val="000000"/>
          <w:sz w:val="28"/>
          <w:szCs w:val="28"/>
        </w:rPr>
        <w:t xml:space="preserve">Управление образования Администрации </w:t>
      </w:r>
      <w:proofErr w:type="spellStart"/>
      <w:r w:rsidRPr="001E2EC9">
        <w:rPr>
          <w:rFonts w:ascii="Cambria" w:eastAsia="Calibri" w:hAnsi="Cambria" w:cs="Times New Roman"/>
          <w:b/>
          <w:bCs/>
          <w:color w:val="000000"/>
          <w:sz w:val="28"/>
          <w:szCs w:val="28"/>
        </w:rPr>
        <w:t>Удомельского</w:t>
      </w:r>
      <w:proofErr w:type="spellEnd"/>
      <w:r w:rsidRPr="001E2EC9">
        <w:rPr>
          <w:rFonts w:ascii="Cambria" w:eastAsia="Calibri" w:hAnsi="Cambria" w:cs="Times New Roman"/>
          <w:b/>
          <w:bCs/>
          <w:color w:val="000000"/>
          <w:sz w:val="28"/>
          <w:szCs w:val="28"/>
        </w:rPr>
        <w:t xml:space="preserve"> муниципального округа</w:t>
      </w:r>
    </w:p>
    <w:p w:rsidR="001E2EC9" w:rsidRPr="001E2EC9" w:rsidRDefault="001E2EC9" w:rsidP="001E2EC9">
      <w:pPr>
        <w:keepNext/>
        <w:keepLines/>
        <w:spacing w:after="0" w:line="240" w:lineRule="auto"/>
        <w:jc w:val="center"/>
        <w:outlineLvl w:val="0"/>
        <w:rPr>
          <w:rFonts w:ascii="Cambria" w:eastAsia="Calibri" w:hAnsi="Cambria" w:cs="Times New Roman"/>
          <w:b/>
          <w:bCs/>
          <w:color w:val="000000"/>
          <w:sz w:val="28"/>
          <w:szCs w:val="28"/>
        </w:rPr>
      </w:pPr>
      <w:r w:rsidRPr="001E2EC9">
        <w:rPr>
          <w:rFonts w:ascii="Cambria" w:eastAsia="Calibri" w:hAnsi="Cambria" w:cs="Times New Roman"/>
          <w:b/>
          <w:bCs/>
          <w:color w:val="000000"/>
          <w:sz w:val="28"/>
          <w:szCs w:val="28"/>
        </w:rPr>
        <w:t>Тверской области</w:t>
      </w:r>
    </w:p>
    <w:p w:rsidR="001E2EC9" w:rsidRPr="001E2EC9" w:rsidRDefault="001E2EC9" w:rsidP="001E2EC9">
      <w:pPr>
        <w:keepNext/>
        <w:keepLines/>
        <w:spacing w:after="0" w:line="240" w:lineRule="auto"/>
        <w:jc w:val="center"/>
        <w:outlineLvl w:val="0"/>
        <w:rPr>
          <w:rFonts w:ascii="Cambria" w:eastAsia="Calibri" w:hAnsi="Cambria" w:cs="Times New Roman"/>
          <w:b/>
          <w:bCs/>
          <w:color w:val="000000"/>
          <w:sz w:val="28"/>
          <w:szCs w:val="28"/>
        </w:rPr>
      </w:pPr>
      <w:r w:rsidRPr="001E2EC9">
        <w:rPr>
          <w:rFonts w:ascii="Cambria" w:eastAsia="Calibri" w:hAnsi="Cambria" w:cs="Times New Roman"/>
          <w:b/>
          <w:bCs/>
          <w:color w:val="000000"/>
          <w:sz w:val="28"/>
          <w:szCs w:val="28"/>
        </w:rPr>
        <w:t>Муниципальное бюджетное  общеобразовательное учреждение</w:t>
      </w:r>
    </w:p>
    <w:p w:rsidR="001E2EC9" w:rsidRPr="001E2EC9" w:rsidRDefault="001E2EC9" w:rsidP="001E2EC9">
      <w:pPr>
        <w:keepNext/>
        <w:keepLines/>
        <w:spacing w:after="0" w:line="240" w:lineRule="auto"/>
        <w:jc w:val="center"/>
        <w:outlineLvl w:val="0"/>
        <w:rPr>
          <w:rFonts w:ascii="Cambria" w:eastAsia="Calibri" w:hAnsi="Cambria" w:cs="Times New Roman"/>
          <w:b/>
          <w:bCs/>
          <w:color w:val="365F91"/>
          <w:sz w:val="28"/>
          <w:szCs w:val="28"/>
        </w:rPr>
      </w:pPr>
      <w:proofErr w:type="spellStart"/>
      <w:r w:rsidRPr="001E2EC9">
        <w:rPr>
          <w:rFonts w:ascii="Cambria" w:eastAsia="Calibri" w:hAnsi="Cambria" w:cs="Times New Roman"/>
          <w:b/>
          <w:bCs/>
          <w:color w:val="000000"/>
          <w:sz w:val="28"/>
          <w:szCs w:val="28"/>
        </w:rPr>
        <w:t>Удомельская</w:t>
      </w:r>
      <w:proofErr w:type="spellEnd"/>
      <w:r w:rsidRPr="001E2EC9">
        <w:rPr>
          <w:rFonts w:ascii="Cambria" w:eastAsia="Calibri" w:hAnsi="Cambria" w:cs="Times New Roman"/>
          <w:b/>
          <w:bCs/>
          <w:color w:val="000000"/>
          <w:sz w:val="28"/>
          <w:szCs w:val="28"/>
        </w:rPr>
        <w:t xml:space="preserve"> средняя школа №2 им. Сергея </w:t>
      </w:r>
      <w:proofErr w:type="spellStart"/>
      <w:r w:rsidRPr="001E2EC9">
        <w:rPr>
          <w:rFonts w:ascii="Cambria" w:eastAsia="Calibri" w:hAnsi="Cambria" w:cs="Times New Roman"/>
          <w:b/>
          <w:bCs/>
          <w:color w:val="000000"/>
          <w:sz w:val="28"/>
          <w:szCs w:val="28"/>
        </w:rPr>
        <w:t>Ступакова</w:t>
      </w:r>
      <w:proofErr w:type="spellEnd"/>
    </w:p>
    <w:p w:rsidR="001E2EC9" w:rsidRPr="001E2EC9" w:rsidRDefault="001E2EC9" w:rsidP="001E2EC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463"/>
        <w:gridCol w:w="5107"/>
      </w:tblGrid>
      <w:tr w:rsidR="001E2EC9" w:rsidRPr="001E2EC9" w:rsidTr="001E2EC9">
        <w:trPr>
          <w:tblCellSpacing w:w="0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EC9" w:rsidRPr="001E2EC9" w:rsidRDefault="001E2EC9" w:rsidP="001E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ПРИНЯТО:</w:t>
            </w:r>
          </w:p>
          <w:p w:rsidR="001E2EC9" w:rsidRPr="001E2EC9" w:rsidRDefault="001E2EC9" w:rsidP="001E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1E2EC9" w:rsidRPr="001E2EC9" w:rsidRDefault="001E2EC9" w:rsidP="001E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от 26.08.2025 г.</w:t>
            </w:r>
          </w:p>
          <w:p w:rsidR="001E2EC9" w:rsidRPr="001E2EC9" w:rsidRDefault="001E2EC9" w:rsidP="001E2EC9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EC9" w:rsidRPr="001E2EC9" w:rsidRDefault="001E2EC9" w:rsidP="001E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1E2EC9" w:rsidRPr="001E2EC9" w:rsidRDefault="001E2EC9" w:rsidP="001E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УСОШ №2</w:t>
            </w:r>
          </w:p>
          <w:p w:rsidR="001E2EC9" w:rsidRPr="001E2EC9" w:rsidRDefault="001E2EC9" w:rsidP="001E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Сергея </w:t>
            </w:r>
            <w:proofErr w:type="spellStart"/>
            <w:r w:rsidRPr="001E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Ступакова</w:t>
            </w:r>
            <w:proofErr w:type="spellEnd"/>
          </w:p>
          <w:p w:rsidR="001E2EC9" w:rsidRPr="001E2EC9" w:rsidRDefault="001E2EC9" w:rsidP="001E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 Н.Н </w:t>
            </w:r>
            <w:proofErr w:type="spellStart"/>
            <w:r w:rsidRPr="001E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Камнева</w:t>
            </w:r>
            <w:proofErr w:type="spellEnd"/>
          </w:p>
          <w:p w:rsidR="001E2EC9" w:rsidRPr="001E2EC9" w:rsidRDefault="001E2EC9" w:rsidP="001E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   от 27.08.2025 г.</w:t>
            </w:r>
          </w:p>
          <w:p w:rsidR="001E2EC9" w:rsidRPr="001E2EC9" w:rsidRDefault="001E2EC9" w:rsidP="001E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2EC9" w:rsidRPr="001E2EC9" w:rsidRDefault="001E2EC9" w:rsidP="001E2EC9">
      <w:pPr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E2EC9" w:rsidRPr="001E2EC9" w:rsidRDefault="001E2EC9" w:rsidP="001E2EC9">
      <w:pPr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E2EC9" w:rsidRPr="00B425AF" w:rsidRDefault="001E2EC9" w:rsidP="001E2EC9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B425AF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1E2EC9" w:rsidRDefault="001E2EC9" w:rsidP="001E2EC9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25AF">
        <w:rPr>
          <w:rFonts w:ascii="Times New Roman" w:eastAsia="Times New Roman" w:hAnsi="Times New Roman" w:cs="Times New Roman"/>
          <w:b/>
          <w:sz w:val="32"/>
          <w:szCs w:val="32"/>
        </w:rPr>
        <w:t>педагога-психолога</w:t>
      </w:r>
    </w:p>
    <w:p w:rsidR="001E2EC9" w:rsidRDefault="001E2EC9" w:rsidP="001E2EC9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25AF">
        <w:rPr>
          <w:rFonts w:ascii="Times New Roman" w:eastAsia="Times New Roman" w:hAnsi="Times New Roman" w:cs="Times New Roman"/>
          <w:b/>
          <w:sz w:val="32"/>
          <w:szCs w:val="32"/>
        </w:rPr>
        <w:t>в группах 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бщеразвивающей направленности </w:t>
      </w:r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(3-7</w:t>
      </w:r>
      <w:r w:rsidRPr="00B425AF">
        <w:rPr>
          <w:rFonts w:ascii="Times New Roman" w:eastAsia="Times New Roman" w:hAnsi="Times New Roman" w:cs="Times New Roman"/>
          <w:b/>
          <w:sz w:val="32"/>
          <w:szCs w:val="32"/>
        </w:rPr>
        <w:t xml:space="preserve"> лет)</w:t>
      </w:r>
    </w:p>
    <w:p w:rsidR="001E2EC9" w:rsidRDefault="001E2EC9" w:rsidP="001E2EC9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2025- 2026</w:t>
      </w:r>
      <w:r w:rsidRPr="00B425AF"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учебный год</w:t>
      </w:r>
    </w:p>
    <w:p w:rsidR="001E2EC9" w:rsidRDefault="001E2EC9" w:rsidP="001E2EC9">
      <w:pPr>
        <w:ind w:right="108" w:firstLine="709"/>
        <w:jc w:val="both"/>
        <w:rPr>
          <w:rFonts w:ascii="Times New Roman" w:eastAsia="Calibri" w:hAnsi="Times New Roman" w:cs="Times New Roman"/>
        </w:rPr>
      </w:pPr>
    </w:p>
    <w:p w:rsidR="001E2EC9" w:rsidRPr="001E2EC9" w:rsidRDefault="001E2EC9" w:rsidP="001E2EC9">
      <w:pPr>
        <w:ind w:right="108" w:firstLine="709"/>
        <w:jc w:val="both"/>
        <w:rPr>
          <w:rFonts w:ascii="Times New Roman" w:eastAsia="Calibri" w:hAnsi="Times New Roman" w:cs="Times New Roman"/>
        </w:rPr>
      </w:pPr>
      <w:proofErr w:type="gramStart"/>
      <w:r w:rsidRPr="001E2EC9">
        <w:rPr>
          <w:rFonts w:ascii="Times New Roman" w:eastAsia="Calibri" w:hAnsi="Times New Roman" w:cs="Times New Roman"/>
        </w:rPr>
        <w:t>Разработана</w:t>
      </w:r>
      <w:proofErr w:type="gramEnd"/>
      <w:r w:rsidRPr="001E2EC9">
        <w:rPr>
          <w:rFonts w:ascii="Times New Roman" w:eastAsia="Calibri" w:hAnsi="Times New Roman" w:cs="Times New Roman"/>
        </w:rPr>
        <w:t xml:space="preserve">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 w:rsidRPr="001E2EC9">
        <w:rPr>
          <w:rFonts w:ascii="Times New Roman" w:eastAsia="Calibri" w:hAnsi="Times New Roman" w:cs="Times New Roman"/>
        </w:rPr>
        <w:t>Минобороннауки</w:t>
      </w:r>
      <w:proofErr w:type="spellEnd"/>
      <w:r w:rsidRPr="001E2EC9">
        <w:rPr>
          <w:rFonts w:ascii="Times New Roman" w:eastAsia="Calibri" w:hAnsi="Times New Roman" w:cs="Times New Roman"/>
        </w:rPr>
        <w:t xml:space="preserve"> Российской Федерации от 17 октября2013г.№1155,зарегистрированна в Минюсте Российской Федерации 14 ноября 2013,регистрационный №30384; в редакции приказа </w:t>
      </w:r>
      <w:proofErr w:type="spellStart"/>
      <w:r w:rsidRPr="001E2EC9">
        <w:rPr>
          <w:rFonts w:ascii="Times New Roman" w:eastAsia="Calibri" w:hAnsi="Times New Roman" w:cs="Times New Roman"/>
        </w:rPr>
        <w:t>Минпросвещения</w:t>
      </w:r>
      <w:proofErr w:type="spellEnd"/>
      <w:r w:rsidRPr="001E2EC9">
        <w:rPr>
          <w:rFonts w:ascii="Times New Roman" w:eastAsia="Calibri" w:hAnsi="Times New Roman" w:cs="Times New Roman"/>
        </w:rPr>
        <w:t xml:space="preserve"> Российской Федерации от 8 ноября 2022г.№955, зарегистрировано в Минюсте Российской Федерации 6 февраля 2023г, </w:t>
      </w:r>
      <w:proofErr w:type="gramStart"/>
      <w:r w:rsidRPr="001E2EC9">
        <w:rPr>
          <w:rFonts w:ascii="Times New Roman" w:eastAsia="Calibri" w:hAnsi="Times New Roman" w:cs="Times New Roman"/>
        </w:rPr>
        <w:t>регистрационный</w:t>
      </w:r>
      <w:proofErr w:type="gramEnd"/>
      <w:r w:rsidRPr="001E2EC9">
        <w:rPr>
          <w:rFonts w:ascii="Times New Roman" w:eastAsia="Calibri" w:hAnsi="Times New Roman" w:cs="Times New Roman"/>
        </w:rPr>
        <w:t xml:space="preserve"> №72264) и федеральной образовательной программой дошкольного образования  (утверждена приказом </w:t>
      </w:r>
      <w:proofErr w:type="spellStart"/>
      <w:r w:rsidRPr="001E2EC9">
        <w:rPr>
          <w:rFonts w:ascii="Times New Roman" w:eastAsia="Calibri" w:hAnsi="Times New Roman" w:cs="Times New Roman"/>
        </w:rPr>
        <w:t>Минпросвещения</w:t>
      </w:r>
      <w:proofErr w:type="spellEnd"/>
      <w:r w:rsidRPr="001E2EC9">
        <w:rPr>
          <w:rFonts w:ascii="Times New Roman" w:eastAsia="Calibri" w:hAnsi="Times New Roman" w:cs="Times New Roman"/>
        </w:rPr>
        <w:t xml:space="preserve"> Российской Федерации от 25 ноября2022г №1028, </w:t>
      </w:r>
      <w:proofErr w:type="spellStart"/>
      <w:r w:rsidRPr="001E2EC9">
        <w:rPr>
          <w:rFonts w:ascii="Times New Roman" w:eastAsia="Calibri" w:hAnsi="Times New Roman" w:cs="Times New Roman"/>
        </w:rPr>
        <w:t>зарегистрированно</w:t>
      </w:r>
      <w:proofErr w:type="spellEnd"/>
      <w:r w:rsidRPr="001E2EC9">
        <w:rPr>
          <w:rFonts w:ascii="Times New Roman" w:eastAsia="Calibri" w:hAnsi="Times New Roman" w:cs="Times New Roman"/>
        </w:rPr>
        <w:t xml:space="preserve"> в Минюсте Российской Федерации 28 декабря 2022г, регистрационный №71847)</w:t>
      </w:r>
    </w:p>
    <w:p w:rsidR="001E2EC9" w:rsidRPr="001E2EC9" w:rsidRDefault="001E2EC9" w:rsidP="001E2EC9">
      <w:pPr>
        <w:ind w:firstLine="709"/>
        <w:rPr>
          <w:rFonts w:ascii="Times New Roman" w:eastAsia="Calibri" w:hAnsi="Times New Roman" w:cs="Times New Roman"/>
        </w:rPr>
      </w:pPr>
    </w:p>
    <w:p w:rsidR="001E2EC9" w:rsidRPr="001E2EC9" w:rsidRDefault="001E2EC9" w:rsidP="001E2EC9">
      <w:pPr>
        <w:ind w:firstLine="709"/>
        <w:rPr>
          <w:rFonts w:ascii="Times New Roman" w:eastAsia="Calibri" w:hAnsi="Times New Roman" w:cs="Times New Roman"/>
        </w:rPr>
      </w:pPr>
    </w:p>
    <w:p w:rsidR="001E2EC9" w:rsidRPr="001E2EC9" w:rsidRDefault="001E2EC9" w:rsidP="001E2EC9">
      <w:pPr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1E2EC9" w:rsidRPr="001E2EC9" w:rsidRDefault="001E2EC9" w:rsidP="001E2EC9">
      <w:pPr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1E2EC9" w:rsidRPr="001E2EC9" w:rsidRDefault="001E2EC9" w:rsidP="001E2EC9">
      <w:pPr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1E2EC9" w:rsidRPr="001E2EC9" w:rsidRDefault="001E2EC9" w:rsidP="001E2EC9">
      <w:pPr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1E2EC9" w:rsidRPr="001E2EC9" w:rsidRDefault="001E2EC9" w:rsidP="001E2EC9">
      <w:pPr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1E2EC9" w:rsidRDefault="001E2EC9" w:rsidP="001E2EC9">
      <w:pPr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B04F1E" w:rsidRPr="001E2EC9" w:rsidRDefault="00B04F1E" w:rsidP="001E2EC9">
      <w:pPr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1E2EC9" w:rsidRPr="001E2EC9" w:rsidRDefault="001E2EC9" w:rsidP="001E2EC9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1E2EC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г. Удомля  2025 год.</w:t>
      </w:r>
    </w:p>
    <w:p w:rsidR="00151236" w:rsidRPr="00151236" w:rsidRDefault="00151236" w:rsidP="001512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2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151236" w:rsidRPr="00151236" w:rsidRDefault="00151236" w:rsidP="001512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2"/>
      </w:tblGrid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Целевой раздел Программы </w:t>
            </w:r>
          </w:p>
        </w:tc>
        <w:tc>
          <w:tcPr>
            <w:tcW w:w="992" w:type="dxa"/>
          </w:tcPr>
          <w:p w:rsidR="00151236" w:rsidRPr="006272B0" w:rsidRDefault="00676D2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6272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505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92" w:type="dxa"/>
          </w:tcPr>
          <w:p w:rsidR="00151236" w:rsidRPr="00151236" w:rsidRDefault="00676D2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676D2E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05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992" w:type="dxa"/>
          </w:tcPr>
          <w:p w:rsidR="00151236" w:rsidRPr="00151236" w:rsidRDefault="00676D2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676D2E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  <w:r w:rsidR="00151236"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992" w:type="dxa"/>
          </w:tcPr>
          <w:p w:rsidR="00151236" w:rsidRPr="00151236" w:rsidRDefault="00676D2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676D2E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  <w:r w:rsidR="00151236"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Значимые для разработки и реализации Программы характеристики</w:t>
            </w:r>
          </w:p>
        </w:tc>
        <w:tc>
          <w:tcPr>
            <w:tcW w:w="992" w:type="dxa"/>
          </w:tcPr>
          <w:p w:rsidR="00151236" w:rsidRPr="006272B0" w:rsidRDefault="00676D2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272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-8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676D2E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8505" w:type="dxa"/>
          </w:tcPr>
          <w:p w:rsidR="00151236" w:rsidRPr="00151236" w:rsidRDefault="00676D2E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D2E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особенности детей 3-4 лет.</w:t>
            </w:r>
          </w:p>
        </w:tc>
        <w:tc>
          <w:tcPr>
            <w:tcW w:w="992" w:type="dxa"/>
          </w:tcPr>
          <w:p w:rsidR="00151236" w:rsidRPr="00151236" w:rsidRDefault="00676D2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676D2E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8505" w:type="dxa"/>
          </w:tcPr>
          <w:p w:rsidR="00151236" w:rsidRPr="00151236" w:rsidRDefault="00676D2E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Возрастные особенности детей </w:t>
            </w:r>
            <w:r w:rsidRPr="00676D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  <w:r w:rsidRPr="00676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</w:tc>
        <w:tc>
          <w:tcPr>
            <w:tcW w:w="992" w:type="dxa"/>
          </w:tcPr>
          <w:p w:rsidR="00151236" w:rsidRPr="00151236" w:rsidRDefault="006272B0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  <w:r w:rsidR="006272B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151236" w:rsidRPr="00151236" w:rsidRDefault="006272B0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особенности детей 5-6</w:t>
            </w:r>
            <w:r w:rsidRPr="00627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</w:tc>
        <w:tc>
          <w:tcPr>
            <w:tcW w:w="992" w:type="dxa"/>
          </w:tcPr>
          <w:p w:rsidR="00151236" w:rsidRPr="00151236" w:rsidRDefault="006272B0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</w:tr>
      <w:tr w:rsidR="006272B0" w:rsidRPr="00151236" w:rsidTr="00991089">
        <w:trPr>
          <w:trHeight w:val="135"/>
        </w:trPr>
        <w:tc>
          <w:tcPr>
            <w:tcW w:w="851" w:type="dxa"/>
          </w:tcPr>
          <w:p w:rsidR="006272B0" w:rsidRPr="00151236" w:rsidRDefault="006272B0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8505" w:type="dxa"/>
          </w:tcPr>
          <w:p w:rsidR="006272B0" w:rsidRDefault="006272B0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особенности детей 6-7</w:t>
            </w:r>
            <w:r w:rsidRPr="00627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</w:tc>
        <w:tc>
          <w:tcPr>
            <w:tcW w:w="992" w:type="dxa"/>
          </w:tcPr>
          <w:p w:rsidR="006272B0" w:rsidRDefault="006272B0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272B0" w:rsidRPr="00151236" w:rsidTr="00991089">
        <w:trPr>
          <w:trHeight w:val="135"/>
        </w:trPr>
        <w:tc>
          <w:tcPr>
            <w:tcW w:w="851" w:type="dxa"/>
          </w:tcPr>
          <w:p w:rsidR="006272B0" w:rsidRPr="008F5757" w:rsidRDefault="008F5757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505" w:type="dxa"/>
          </w:tcPr>
          <w:p w:rsidR="006272B0" w:rsidRDefault="00D537E5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7E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освоения  программы.</w:t>
            </w:r>
          </w:p>
        </w:tc>
        <w:tc>
          <w:tcPr>
            <w:tcW w:w="992" w:type="dxa"/>
          </w:tcPr>
          <w:p w:rsidR="006272B0" w:rsidRPr="006272B0" w:rsidRDefault="00D537E5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8-9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6272B0" w:rsidP="00151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II</w:t>
            </w:r>
            <w:r w:rsidR="00151236" w:rsidRPr="001512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151236" w:rsidRPr="00151236" w:rsidRDefault="00151236" w:rsidP="00151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Содержательный раздел Программы </w:t>
            </w:r>
          </w:p>
        </w:tc>
        <w:tc>
          <w:tcPr>
            <w:tcW w:w="992" w:type="dxa"/>
          </w:tcPr>
          <w:p w:rsidR="00151236" w:rsidRPr="00151236" w:rsidRDefault="008F5757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="002620B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151236" w:rsidRPr="00151236" w:rsidRDefault="008F5757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75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психолого-педагогической деятельности.</w:t>
            </w:r>
          </w:p>
        </w:tc>
        <w:tc>
          <w:tcPr>
            <w:tcW w:w="992" w:type="dxa"/>
          </w:tcPr>
          <w:p w:rsidR="00151236" w:rsidRPr="00151236" w:rsidRDefault="008F5757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8505" w:type="dxa"/>
          </w:tcPr>
          <w:p w:rsidR="00151236" w:rsidRPr="00151236" w:rsidRDefault="008F5757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757">
              <w:rPr>
                <w:rFonts w:ascii="Times New Roman" w:eastAsia="Calibri" w:hAnsi="Times New Roman" w:cs="Times New Roman"/>
                <w:sz w:val="24"/>
                <w:szCs w:val="24"/>
              </w:rPr>
              <w:t>Психодиагностика.</w:t>
            </w:r>
          </w:p>
        </w:tc>
        <w:tc>
          <w:tcPr>
            <w:tcW w:w="992" w:type="dxa"/>
          </w:tcPr>
          <w:p w:rsidR="00151236" w:rsidRPr="00151236" w:rsidRDefault="008F5757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8505" w:type="dxa"/>
          </w:tcPr>
          <w:p w:rsidR="00151236" w:rsidRPr="00151236" w:rsidRDefault="008F5757" w:rsidP="00151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57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Коррекционно-развивающая работа.</w:t>
            </w:r>
          </w:p>
        </w:tc>
        <w:tc>
          <w:tcPr>
            <w:tcW w:w="992" w:type="dxa"/>
          </w:tcPr>
          <w:p w:rsidR="00151236" w:rsidRPr="00151236" w:rsidRDefault="008F5757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8505" w:type="dxa"/>
          </w:tcPr>
          <w:p w:rsidR="00151236" w:rsidRPr="00151236" w:rsidRDefault="008F5757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75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консультирование.</w:t>
            </w:r>
          </w:p>
        </w:tc>
        <w:tc>
          <w:tcPr>
            <w:tcW w:w="992" w:type="dxa"/>
          </w:tcPr>
          <w:p w:rsidR="00151236" w:rsidRPr="00151236" w:rsidRDefault="008F5757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12-13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8505" w:type="dxa"/>
          </w:tcPr>
          <w:p w:rsidR="00151236" w:rsidRPr="00151236" w:rsidRDefault="008F5757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757">
              <w:rPr>
                <w:rFonts w:ascii="Times New Roman" w:eastAsia="Calibri" w:hAnsi="Times New Roman" w:cs="Times New Roman"/>
                <w:sz w:val="24"/>
                <w:szCs w:val="24"/>
              </w:rPr>
              <w:t>Психопрофилактика</w:t>
            </w:r>
            <w:proofErr w:type="spellEnd"/>
            <w:r w:rsidRPr="008F57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51236" w:rsidRPr="00151236" w:rsidRDefault="008F5757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8505" w:type="dxa"/>
          </w:tcPr>
          <w:p w:rsidR="00151236" w:rsidRPr="00151236" w:rsidRDefault="006F70F2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0F2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просвещение.</w:t>
            </w:r>
          </w:p>
        </w:tc>
        <w:tc>
          <w:tcPr>
            <w:tcW w:w="992" w:type="dxa"/>
          </w:tcPr>
          <w:p w:rsidR="00151236" w:rsidRPr="00151236" w:rsidRDefault="006F70F2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151236" w:rsidRPr="00151236" w:rsidRDefault="006F70F2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0F2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сопровождение реализации основной образовательной программы ДОУ по освоению образовательных областей в соответствии с ФГОС.</w:t>
            </w:r>
          </w:p>
        </w:tc>
        <w:tc>
          <w:tcPr>
            <w:tcW w:w="992" w:type="dxa"/>
          </w:tcPr>
          <w:p w:rsidR="00151236" w:rsidRPr="00151236" w:rsidRDefault="006F70F2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14-16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505" w:type="dxa"/>
          </w:tcPr>
          <w:p w:rsidR="00151236" w:rsidRPr="00151236" w:rsidRDefault="00175A9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A9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 педагога-психолога  в рамках психолого-педагогической службы ДОУ.</w:t>
            </w:r>
          </w:p>
        </w:tc>
        <w:tc>
          <w:tcPr>
            <w:tcW w:w="992" w:type="dxa"/>
          </w:tcPr>
          <w:p w:rsidR="00151236" w:rsidRPr="00151236" w:rsidRDefault="00175A96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16-19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505" w:type="dxa"/>
          </w:tcPr>
          <w:p w:rsidR="00151236" w:rsidRPr="00151236" w:rsidRDefault="00C06600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60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системы взаимодействия педагога-психолога.</w:t>
            </w:r>
          </w:p>
        </w:tc>
        <w:tc>
          <w:tcPr>
            <w:tcW w:w="992" w:type="dxa"/>
          </w:tcPr>
          <w:p w:rsidR="00151236" w:rsidRPr="00151236" w:rsidRDefault="00C06600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C06600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8505" w:type="dxa"/>
          </w:tcPr>
          <w:p w:rsidR="00151236" w:rsidRPr="00151236" w:rsidRDefault="002620B9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семьями воспитанников.</w:t>
            </w:r>
          </w:p>
        </w:tc>
        <w:tc>
          <w:tcPr>
            <w:tcW w:w="992" w:type="dxa"/>
          </w:tcPr>
          <w:p w:rsidR="00151236" w:rsidRPr="00151236" w:rsidRDefault="002620B9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2620B9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8505" w:type="dxa"/>
          </w:tcPr>
          <w:p w:rsidR="00151236" w:rsidRPr="00151236" w:rsidRDefault="002620B9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со специалистами ДОУ.</w:t>
            </w:r>
          </w:p>
        </w:tc>
        <w:tc>
          <w:tcPr>
            <w:tcW w:w="992" w:type="dxa"/>
          </w:tcPr>
          <w:p w:rsidR="00151236" w:rsidRPr="00151236" w:rsidRDefault="002620B9" w:rsidP="0099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</w:t>
            </w:r>
            <w:r w:rsidR="00991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2620B9" w:rsidRDefault="002620B9" w:rsidP="00151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151236" w:rsidRPr="00151236" w:rsidRDefault="00151236" w:rsidP="00151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Организационный раздел Программы </w:t>
            </w:r>
          </w:p>
        </w:tc>
        <w:tc>
          <w:tcPr>
            <w:tcW w:w="992" w:type="dxa"/>
          </w:tcPr>
          <w:p w:rsidR="00151236" w:rsidRPr="00151236" w:rsidRDefault="002620B9" w:rsidP="00B04F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04F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268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04F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151236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236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505" w:type="dxa"/>
          </w:tcPr>
          <w:p w:rsidR="00151236" w:rsidRPr="00151236" w:rsidRDefault="002620B9" w:rsidP="00151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20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среды.</w:t>
            </w:r>
          </w:p>
        </w:tc>
        <w:tc>
          <w:tcPr>
            <w:tcW w:w="992" w:type="dxa"/>
          </w:tcPr>
          <w:p w:rsidR="00151236" w:rsidRPr="00151236" w:rsidRDefault="00B04F1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2620B9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8505" w:type="dxa"/>
          </w:tcPr>
          <w:p w:rsidR="00151236" w:rsidRPr="00151236" w:rsidRDefault="002620B9" w:rsidP="00151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20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Используемый диагностический комплекс</w:t>
            </w:r>
          </w:p>
        </w:tc>
        <w:tc>
          <w:tcPr>
            <w:tcW w:w="992" w:type="dxa"/>
          </w:tcPr>
          <w:p w:rsidR="00151236" w:rsidRPr="00151236" w:rsidRDefault="00B04F1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2620B9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8505" w:type="dxa"/>
          </w:tcPr>
          <w:p w:rsidR="00151236" w:rsidRPr="00151236" w:rsidRDefault="002620B9" w:rsidP="00151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20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Используемые психодиагностические комплекты</w:t>
            </w:r>
          </w:p>
        </w:tc>
        <w:tc>
          <w:tcPr>
            <w:tcW w:w="992" w:type="dxa"/>
          </w:tcPr>
          <w:p w:rsidR="00151236" w:rsidRPr="00151236" w:rsidRDefault="00B04F1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5F1A03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8505" w:type="dxa"/>
          </w:tcPr>
          <w:p w:rsidR="00151236" w:rsidRPr="00151236" w:rsidRDefault="005F1A03" w:rsidP="00151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A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Используемые методики.</w:t>
            </w:r>
          </w:p>
        </w:tc>
        <w:tc>
          <w:tcPr>
            <w:tcW w:w="992" w:type="dxa"/>
          </w:tcPr>
          <w:p w:rsidR="00151236" w:rsidRPr="00151236" w:rsidRDefault="00B04F1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7F251E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8505" w:type="dxa"/>
          </w:tcPr>
          <w:p w:rsidR="00151236" w:rsidRPr="00151236" w:rsidRDefault="007F251E" w:rsidP="00151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5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используемых программ, технологий, пособий</w:t>
            </w:r>
          </w:p>
        </w:tc>
        <w:tc>
          <w:tcPr>
            <w:tcW w:w="992" w:type="dxa"/>
          </w:tcPr>
          <w:p w:rsidR="00151236" w:rsidRPr="00151236" w:rsidRDefault="00B04F1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532AD3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8505" w:type="dxa"/>
          </w:tcPr>
          <w:p w:rsidR="00151236" w:rsidRPr="00151236" w:rsidRDefault="00532AD3" w:rsidP="00151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A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Паспорт кабинета педагога-психолога ДОУ</w:t>
            </w:r>
          </w:p>
        </w:tc>
        <w:tc>
          <w:tcPr>
            <w:tcW w:w="992" w:type="dxa"/>
          </w:tcPr>
          <w:p w:rsidR="00151236" w:rsidRPr="00151236" w:rsidRDefault="00B04F1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151236" w:rsidRPr="00151236" w:rsidTr="00991089">
        <w:trPr>
          <w:trHeight w:val="135"/>
        </w:trPr>
        <w:tc>
          <w:tcPr>
            <w:tcW w:w="851" w:type="dxa"/>
          </w:tcPr>
          <w:p w:rsidR="00151236" w:rsidRPr="00151236" w:rsidRDefault="00D45304" w:rsidP="00151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8505" w:type="dxa"/>
          </w:tcPr>
          <w:p w:rsidR="00151236" w:rsidRPr="00151236" w:rsidRDefault="00ED16BF" w:rsidP="00151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16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Программно-методическое обеспечение.</w:t>
            </w:r>
          </w:p>
        </w:tc>
        <w:tc>
          <w:tcPr>
            <w:tcW w:w="992" w:type="dxa"/>
          </w:tcPr>
          <w:p w:rsidR="00151236" w:rsidRPr="00151236" w:rsidRDefault="00B04F1E" w:rsidP="0067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24-25</w:t>
            </w:r>
          </w:p>
        </w:tc>
      </w:tr>
    </w:tbl>
    <w:p w:rsidR="00151236" w:rsidRDefault="00151236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089" w:rsidRDefault="00991089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089" w:rsidRDefault="00991089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089" w:rsidRPr="00991089" w:rsidRDefault="00991089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F1027" w:rsidRPr="001F1027" w:rsidRDefault="001F1027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151236" w:rsidRPr="00151236" w:rsidRDefault="00151236" w:rsidP="0015123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1A03" w:rsidRDefault="005F1A03" w:rsidP="009265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6599" w:rsidRPr="006F70F2" w:rsidRDefault="00926599" w:rsidP="009265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6599" w:rsidRPr="007A6437" w:rsidRDefault="00926599" w:rsidP="00350DA1">
      <w:pPr>
        <w:pStyle w:val="a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643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ЦЕЛЕВОЙ РАЗДЕЛ ПРОГРАММЫ.</w:t>
      </w:r>
    </w:p>
    <w:p w:rsidR="00926599" w:rsidRPr="001A499E" w:rsidRDefault="00926599" w:rsidP="00350DA1">
      <w:pPr>
        <w:pStyle w:val="a9"/>
        <w:widowControl w:val="0"/>
        <w:autoSpaceDE w:val="0"/>
        <w:autoSpaceDN w:val="0"/>
        <w:spacing w:after="0" w:line="240" w:lineRule="auto"/>
        <w:ind w:left="1287"/>
        <w:rPr>
          <w:rFonts w:ascii="Times New Roman" w:eastAsia="Times New Roman" w:hAnsi="Times New Roman" w:cs="Times New Roman"/>
          <w:sz w:val="28"/>
          <w:szCs w:val="28"/>
        </w:rPr>
      </w:pPr>
    </w:p>
    <w:p w:rsidR="00926599" w:rsidRDefault="00926599" w:rsidP="00350D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741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C35741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926599" w:rsidRDefault="00926599" w:rsidP="00350D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6599">
        <w:rPr>
          <w:rFonts w:ascii="Times New Roman" w:eastAsia="Times New Roman" w:hAnsi="Times New Roman" w:cs="Times New Roman"/>
          <w:sz w:val="28"/>
          <w:szCs w:val="28"/>
        </w:rPr>
        <w:t>Рабочая программа разработана в соответствии с Федеральным государственным образовательным стандартом дошкольного образования; (Приказ Министерства образования и науки Российской Федерации (</w:t>
      </w:r>
      <w:proofErr w:type="spellStart"/>
      <w:r w:rsidRPr="00926599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926599">
        <w:rPr>
          <w:rFonts w:ascii="Times New Roman" w:eastAsia="Times New Roman" w:hAnsi="Times New Roman" w:cs="Times New Roman"/>
          <w:sz w:val="28"/>
          <w:szCs w:val="28"/>
        </w:rPr>
        <w:t xml:space="preserve"> России) от 17 октября 2013 г. N 1155» "Об утверждении федерального государственного образовательного стандарта дошкольного образования", вступившего в силу с 1 января 2014 года федеральный государственный образовательный стандарт дошкольного образования (ФГОС ДО), нормативно-правовыми актами, регулирующими деятельность педагога-психолога образовательного учреждения. </w:t>
      </w:r>
      <w:proofErr w:type="gramEnd"/>
    </w:p>
    <w:p w:rsidR="003A553B" w:rsidRDefault="00926599" w:rsidP="00350DA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599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 w:rsidRPr="00926599">
        <w:rPr>
          <w:rFonts w:ascii="Times New Roman" w:eastAsia="Times New Roman" w:hAnsi="Times New Roman" w:cs="Times New Roman"/>
          <w:sz w:val="28"/>
          <w:szCs w:val="28"/>
        </w:rPr>
        <w:t>психопрофилактика</w:t>
      </w:r>
      <w:proofErr w:type="spellEnd"/>
      <w:r w:rsidRPr="00926599">
        <w:rPr>
          <w:rFonts w:ascii="Times New Roman" w:eastAsia="Times New Roman" w:hAnsi="Times New Roman" w:cs="Times New Roman"/>
          <w:sz w:val="28"/>
          <w:szCs w:val="28"/>
        </w:rPr>
        <w:t xml:space="preserve">, психодиагностика, </w:t>
      </w:r>
      <w:proofErr w:type="spellStart"/>
      <w:r w:rsidRPr="00926599">
        <w:rPr>
          <w:rFonts w:ascii="Times New Roman" w:eastAsia="Times New Roman" w:hAnsi="Times New Roman" w:cs="Times New Roman"/>
          <w:sz w:val="28"/>
          <w:szCs w:val="28"/>
        </w:rPr>
        <w:t>психокоррекция</w:t>
      </w:r>
      <w:proofErr w:type="spellEnd"/>
      <w:r w:rsidRPr="00926599">
        <w:rPr>
          <w:rFonts w:ascii="Times New Roman" w:eastAsia="Times New Roman" w:hAnsi="Times New Roman" w:cs="Times New Roman"/>
          <w:sz w:val="28"/>
          <w:szCs w:val="28"/>
        </w:rPr>
        <w:t xml:space="preserve">, психологическое консультирование и поддержка деятельности ДОУ в работе с детьми от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6599">
        <w:rPr>
          <w:rFonts w:ascii="Times New Roman" w:eastAsia="Times New Roman" w:hAnsi="Times New Roman" w:cs="Times New Roman"/>
          <w:sz w:val="28"/>
          <w:szCs w:val="28"/>
        </w:rPr>
        <w:t xml:space="preserve"> до 7 лет, родителями воспитанников и педагогами ДОУ.  </w:t>
      </w:r>
    </w:p>
    <w:p w:rsidR="00926599" w:rsidRPr="00926599" w:rsidRDefault="00350DA1" w:rsidP="00350D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26599" w:rsidRPr="00926599">
        <w:rPr>
          <w:rFonts w:ascii="Times New Roman" w:eastAsia="Times New Roman" w:hAnsi="Times New Roman" w:cs="Times New Roman"/>
          <w:sz w:val="28"/>
          <w:szCs w:val="28"/>
        </w:rPr>
        <w:t>Рабочая программа включает в себя организацию психологического сопровождения деятельности ДОУ по основным направлениям – социальн</w:t>
      </w:r>
      <w:proofErr w:type="gramStart"/>
      <w:r w:rsidR="00926599" w:rsidRPr="00926599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926599" w:rsidRPr="00926599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коммуникативное развитие, познавательное развитие, речевое развитие, художественно-эстетическое развитие, физ</w:t>
      </w:r>
      <w:r w:rsidR="003A553B">
        <w:rPr>
          <w:rFonts w:ascii="Times New Roman" w:eastAsia="Times New Roman" w:hAnsi="Times New Roman" w:cs="Times New Roman"/>
          <w:sz w:val="28"/>
          <w:szCs w:val="28"/>
        </w:rPr>
        <w:t xml:space="preserve">ическое развитие, обеспечивает </w:t>
      </w:r>
      <w:r w:rsidR="00926599" w:rsidRPr="00926599">
        <w:rPr>
          <w:rFonts w:ascii="Times New Roman" w:eastAsia="Times New Roman" w:hAnsi="Times New Roman" w:cs="Times New Roman"/>
          <w:sz w:val="28"/>
          <w:szCs w:val="28"/>
        </w:rPr>
        <w:t xml:space="preserve"> единство воспитательных, развивающих и обучающих целей и задач процесса образования. Приоритетным является обеспечение единого процесса социализации — индивидуализации личности через осознание ребенком своих потребностей, возможностей и способностей.  Учитывая специфику профессиональной деятельности педагога-психолога ДОУ, значительное место уделяется целенаправленной деятельности по профилактике, поддержанию и коррекции нарушений развития детей.  Содержание рабочей программы реализуется с учетом возрастных особенностей дошкольников и спецификой ДОУ.  </w:t>
      </w:r>
    </w:p>
    <w:p w:rsidR="007F4945" w:rsidRPr="007F4945" w:rsidRDefault="007F4945" w:rsidP="0035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F49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Данная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рабочая </w:t>
      </w:r>
      <w:r w:rsidRPr="007F49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программа разработана в соответствии со следующими нормативными документами:  </w:t>
      </w:r>
    </w:p>
    <w:p w:rsidR="007F4945" w:rsidRDefault="007F4945" w:rsidP="00350DA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F49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Конституция РФ, ст.43, 72 </w:t>
      </w:r>
    </w:p>
    <w:p w:rsidR="007F4945" w:rsidRDefault="007F4945" w:rsidP="00350DA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F49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Конвенция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 правах ребенка (1989 г.)  </w:t>
      </w:r>
    </w:p>
    <w:p w:rsidR="007F4945" w:rsidRDefault="00BB454E" w:rsidP="00350DA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Федеральный закон</w:t>
      </w:r>
      <w:r w:rsidR="007F4945" w:rsidRPr="007F49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от 31 июля 2020 года № 304-ФЗ «О внесении изменений в Федеральный закон «Об образовании в Российской Федерации» по вопр</w:t>
      </w:r>
      <w:r w:rsidR="007F49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осам воспитания обучающихся» </w:t>
      </w:r>
    </w:p>
    <w:p w:rsidR="007F4945" w:rsidRDefault="007F4945" w:rsidP="00350DA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F49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«Федеральный Государственный образовательный стандарт дошкольного образования». Приказ Министерства образования и науки Российской Федерации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17 октября 2013 г. № 1155. </w:t>
      </w:r>
      <w:r w:rsidRPr="007F49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7F4945" w:rsidRDefault="007F4945" w:rsidP="00350DA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F49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РФ от 29.05.2015 № 996-р). </w:t>
      </w:r>
    </w:p>
    <w:p w:rsidR="00BB454E" w:rsidRDefault="007F4945" w:rsidP="00350DA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Приказ </w:t>
      </w:r>
      <w:proofErr w:type="spellStart"/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Минпросвещения</w:t>
      </w:r>
      <w:proofErr w:type="spellEnd"/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России от 31.07.2020 N 373 "Об утверждении Порядка организации и осуществления образовательной деятельности </w:t>
      </w: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по основным общеобразовательным программам - образовательным програм</w:t>
      </w:r>
      <w:r w:rsid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мам дошкольного образования" </w:t>
      </w:r>
    </w:p>
    <w:p w:rsidR="00BB454E" w:rsidRPr="005F727D" w:rsidRDefault="007F4945" w:rsidP="00350DA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(Зарегистрирован 18.12.2020 № 61573) </w:t>
      </w:r>
      <w:proofErr w:type="spellStart"/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Санитарно</w:t>
      </w:r>
      <w:proofErr w:type="spellEnd"/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эпидемиологическими правилами СП 3.1./2 4 3598-20 «</w:t>
      </w:r>
      <w:proofErr w:type="spellStart"/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Санитарно</w:t>
      </w:r>
      <w:proofErr w:type="spellEnd"/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- эпидемиологические требования к устройству, содержанию и организации работы ОО и других объектов социальной инфраструктуры для детей и молодежи</w:t>
      </w:r>
      <w:proofErr w:type="gramEnd"/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условиях распространения </w:t>
      </w:r>
      <w:proofErr w:type="spellStart"/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короновирусной</w:t>
      </w:r>
      <w:proofErr w:type="spellEnd"/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инфекции (COVID-19); Постановление Главного государственного санитарного врача РФ «Об утверждении санитарных правил и норм 1.2.3685-21 СанПиН 1.2.3685-21 от 28.01.2021г. «Гигиенические нормативы и требования к обеспечению безопасности и (или) безвредности для челов</w:t>
      </w:r>
      <w:r w:rsid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ека факторов среды обитания»; </w:t>
      </w:r>
    </w:p>
    <w:p w:rsidR="00926599" w:rsidRDefault="00926599" w:rsidP="00350DA1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B454E" w:rsidRDefault="00BB454E" w:rsidP="00BB45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1.2.</w:t>
      </w:r>
      <w:r w:rsidRPr="00BB4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Цели и задачи </w:t>
      </w:r>
      <w:r w:rsidR="00580EF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реализации </w:t>
      </w:r>
      <w:r w:rsidRPr="00BB4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Программы.</w:t>
      </w:r>
    </w:p>
    <w:p w:rsidR="00BB454E" w:rsidRDefault="00BB454E" w:rsidP="0079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</w:t>
      </w: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областей. </w:t>
      </w:r>
    </w:p>
    <w:p w:rsidR="00BB454E" w:rsidRDefault="00BB454E" w:rsidP="0079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Задачи: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</w:p>
    <w:p w:rsidR="00BB454E" w:rsidRDefault="00BB454E" w:rsidP="00BD69D6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определение индивидуальных образовательных потребностей детей; </w:t>
      </w:r>
    </w:p>
    <w:p w:rsidR="00BB454E" w:rsidRDefault="00BB454E" w:rsidP="00BD69D6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предотвращение и преодоление труд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ностей развития дошкольников; </w:t>
      </w:r>
    </w:p>
    <w:p w:rsidR="00BB454E" w:rsidRDefault="00BB454E" w:rsidP="00BD69D6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создание в группах атмосферы гуманного и доброжелательного отн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ошения ко всем воспитанникам; </w:t>
      </w:r>
    </w:p>
    <w:p w:rsidR="001B5707" w:rsidRDefault="00BB454E" w:rsidP="00BD69D6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создание соответствующих психологических условий для успешного освоения дошкольником образовательных областей;</w:t>
      </w:r>
      <w:r w:rsidR="001B570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1B5707" w:rsidRDefault="00BB454E" w:rsidP="00BD69D6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обеспечение условий для </w:t>
      </w:r>
      <w:r w:rsidR="001B570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раскрытия возможностей детей; </w:t>
      </w:r>
    </w:p>
    <w:p w:rsidR="001B5707" w:rsidRDefault="00BB454E" w:rsidP="00BD69D6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прове</w:t>
      </w:r>
      <w:r w:rsidR="001B570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дение диагностической работы; </w:t>
      </w:r>
    </w:p>
    <w:p w:rsidR="001B5707" w:rsidRDefault="00BB454E" w:rsidP="00BD69D6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проведение развивающей</w:t>
      </w:r>
      <w:r w:rsidR="001B570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="001B570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психокоррекционной</w:t>
      </w:r>
      <w:proofErr w:type="spellEnd"/>
      <w:r w:rsidR="001B570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работы; </w:t>
      </w:r>
    </w:p>
    <w:p w:rsidR="001B5707" w:rsidRDefault="00BB454E" w:rsidP="00BD69D6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5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проведение консультативной работы; </w:t>
      </w:r>
    </w:p>
    <w:p w:rsidR="00BB454E" w:rsidRDefault="00BB454E" w:rsidP="00BD69D6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B570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проведение психопрофилактической работы.</w:t>
      </w:r>
    </w:p>
    <w:p w:rsidR="00FE71A9" w:rsidRDefault="00FE71A9" w:rsidP="00FE71A9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B5707" w:rsidRDefault="00FE71A9" w:rsidP="001B57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1.3. Принципы и подходы к формированию Программы.</w:t>
      </w:r>
    </w:p>
    <w:p w:rsidR="00FE71A9" w:rsidRPr="00FE71A9" w:rsidRDefault="00FE71A9" w:rsidP="00FE71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E71A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Принципы:  </w:t>
      </w:r>
    </w:p>
    <w:p w:rsidR="00FE71A9" w:rsidRDefault="00FE71A9" w:rsidP="00BD69D6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оддержки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разнообразия детства; </w:t>
      </w:r>
    </w:p>
    <w:p w:rsidR="00FE71A9" w:rsidRDefault="00FE71A9" w:rsidP="00BD69D6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охранения уникальности и </w:t>
      </w:r>
      <w:proofErr w:type="spellStart"/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самоценности</w:t>
      </w:r>
      <w:proofErr w:type="spellEnd"/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дошкольного детства как важного этап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 в общем развитии человека; </w:t>
      </w:r>
    </w:p>
    <w:p w:rsidR="00FE71A9" w:rsidRDefault="00FE71A9" w:rsidP="00BD69D6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олноценного проживания ребенком всех этапов дошкольного детства, амп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лификации детского развития; </w:t>
      </w:r>
    </w:p>
    <w:p w:rsidR="00FE71A9" w:rsidRDefault="00FE71A9" w:rsidP="00BD69D6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оздания благоприятной социальной ситуации развития каждого ребенка в соответствии с его возрастными и индивидуальными 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собенностями и склонностями; </w:t>
      </w:r>
    </w:p>
    <w:p w:rsidR="00FE71A9" w:rsidRDefault="00FE71A9" w:rsidP="00BD69D6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С</w:t>
      </w:r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одействия и сотрудничества детей и взрослых в процессе развития детей и их взаимодействия с людьми, культурой и окружающим миром; </w:t>
      </w:r>
    </w:p>
    <w:p w:rsidR="00FE71A9" w:rsidRDefault="00FE71A9" w:rsidP="00BD69D6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риобщения детей к социокультурным нормам, традициям се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мьи, общества и государства; </w:t>
      </w:r>
    </w:p>
    <w:p w:rsidR="00FE71A9" w:rsidRDefault="00FE71A9" w:rsidP="00BD69D6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</w:t>
      </w:r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ормирования познавательных интересов и познавательных действий ребенка через ее включение в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различные виды деятельности; </w:t>
      </w:r>
    </w:p>
    <w:p w:rsidR="00FE71A9" w:rsidRPr="00FE71A9" w:rsidRDefault="00FE71A9" w:rsidP="00BD69D6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</w:t>
      </w:r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чета этнокультурной и социальной ситуации развития детей.  </w:t>
      </w:r>
    </w:p>
    <w:p w:rsidR="00FE71A9" w:rsidRPr="00FE71A9" w:rsidRDefault="00FE71A9" w:rsidP="00FE71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E71A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Подходы:  </w:t>
      </w:r>
    </w:p>
    <w:p w:rsidR="00FE71A9" w:rsidRDefault="00FE71A9" w:rsidP="00BD69D6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Рефлексивно-</w:t>
      </w:r>
      <w:proofErr w:type="spellStart"/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деятельностный</w:t>
      </w:r>
      <w:proofErr w:type="spellEnd"/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подход (развитие психических функций через использование различных видов деятельности, сво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йственных данному возрасту);  </w:t>
      </w:r>
    </w:p>
    <w:p w:rsidR="00FE71A9" w:rsidRDefault="00FE71A9" w:rsidP="00BD69D6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Личностно – ориентированный подход (Г.А. </w:t>
      </w:r>
      <w:proofErr w:type="spellStart"/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Цукерман</w:t>
      </w:r>
      <w:proofErr w:type="spellEnd"/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Ш.А. </w:t>
      </w:r>
      <w:proofErr w:type="spellStart"/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Амонашвили</w:t>
      </w:r>
      <w:proofErr w:type="spellEnd"/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; выбор и построение материала исходя из индивидуальности каждого ребенка, ориентируясь на его потребности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потенциальные возможности);  </w:t>
      </w:r>
    </w:p>
    <w:p w:rsidR="00FE71A9" w:rsidRDefault="00FE71A9" w:rsidP="00BD69D6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Культурно-исторический подход (Л.С. Выготский, А.Р. </w:t>
      </w:r>
      <w:proofErr w:type="spellStart"/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Лурия</w:t>
      </w:r>
      <w:proofErr w:type="spellEnd"/>
      <w:r w:rsidRPr="00FE71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).  </w:t>
      </w:r>
    </w:p>
    <w:p w:rsidR="00350DA1" w:rsidRDefault="00580EFC" w:rsidP="00350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1.4. </w:t>
      </w:r>
      <w:proofErr w:type="gramStart"/>
      <w:r w:rsidRPr="00580EF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Значимые для </w:t>
      </w:r>
      <w:r w:rsidR="00676D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разработки и </w:t>
      </w:r>
      <w:r w:rsidRPr="00580EF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End"/>
    </w:p>
    <w:p w:rsidR="00FE71A9" w:rsidRDefault="00580EFC" w:rsidP="00350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80EF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реализации Программы характеристики.</w:t>
      </w:r>
    </w:p>
    <w:p w:rsidR="00580EFC" w:rsidRDefault="00580EFC" w:rsidP="00CB41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1.4.1. Возрастные особенности детей 3-4 лет.</w:t>
      </w:r>
    </w:p>
    <w:p w:rsidR="00580EFC" w:rsidRDefault="00350DA1" w:rsidP="00350D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</w:t>
      </w:r>
      <w:r w:rsid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Общение становится </w:t>
      </w:r>
      <w:proofErr w:type="gramStart"/>
      <w:r w:rsid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proofErr w:type="gramEnd"/>
      <w:r w:rsid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не </w:t>
      </w:r>
      <w:r w:rsidR="00580EFC" w:rsidRPr="00580E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ситуативным. Игра становится ведущим видом деятельности в дошкольном возрасте. Главной особенностью игры является её условность: выполнение одних действий с одними п</w:t>
      </w:r>
      <w:r w:rsidR="00580E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редметами предполагает их отнесе</w:t>
      </w:r>
      <w:r w:rsidR="00580EFC" w:rsidRPr="00580E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</w:t>
      </w:r>
    </w:p>
    <w:p w:rsidR="00580EFC" w:rsidRDefault="00580EFC" w:rsidP="0035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0E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младшем дошкольном возрасте происходит переход к сенсорным эталонам.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 </w:t>
      </w:r>
    </w:p>
    <w:p w:rsidR="00580EFC" w:rsidRDefault="00580EFC" w:rsidP="0035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0E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произведений. </w:t>
      </w:r>
    </w:p>
    <w:p w:rsidR="002061A0" w:rsidRDefault="00580EFC" w:rsidP="00350D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0E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учётом желаемого результата. Дошкольники способны установить некоторые скрытые связи и отношения между предметами. </w:t>
      </w:r>
    </w:p>
    <w:p w:rsidR="00AC6D12" w:rsidRDefault="00580EFC" w:rsidP="00350DA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0E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младшем дошкольном возрасте начинает развиваться воображение. Взаимоотношения детей: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</w:t>
      </w:r>
      <w:r w:rsidRPr="00580E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преимущественно по поводу игрушек. Положение ребёнка в группе сверстников во многом определяется мнением воспитателя. </w:t>
      </w:r>
    </w:p>
    <w:p w:rsidR="00580EFC" w:rsidRDefault="00580EFC" w:rsidP="00350D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80E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Поведение ребёнка ещё ситуативное. Начинает развиваться самооценка, продолжает развиваться также их половая идентификация.</w:t>
      </w:r>
    </w:p>
    <w:p w:rsidR="0079593F" w:rsidRPr="0079593F" w:rsidRDefault="0079593F" w:rsidP="00CB41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1.4.2</w:t>
      </w:r>
      <w:r w:rsidRPr="007959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Возрастные особенности детей </w:t>
      </w:r>
      <w:r w:rsidRPr="007959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-5</w:t>
      </w:r>
      <w:r w:rsidRPr="007959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лет.</w:t>
      </w:r>
    </w:p>
    <w:p w:rsidR="0079593F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игровой деятельности появляются ролевые взаимодействия. Происходит разделение игровых и реальных взаимодействий детей. </w:t>
      </w:r>
    </w:p>
    <w:p w:rsidR="0079593F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Дети могут рисовать основные геометрические фигуры, вырезать ножницами, наклеивать изображения на бумагу и т.д. </w:t>
      </w:r>
    </w:p>
    <w:p w:rsidR="0079593F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Формируются навыки планирования последовательности действий. Дети способны упорядочить группы предметов по сенсорному признаку – величине, цвету; выделить такие параметры, как высота, длина и ширина. Начинает складываться произвольное внимание. Начинает развиваться образное мышление. Дошкольники могут строить по схеме, решать лабиринтные задачи. Увеличивается устойчивость внимания.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Ребе</w:t>
      </w: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 </w:t>
      </w:r>
    </w:p>
    <w:p w:rsidR="00AC6D12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Речь становится предметом активности детей. Речь детей при взаимодействии друг с другом носит ситуативный характер, а при общении с взрослыми становится </w:t>
      </w:r>
      <w:proofErr w:type="gramStart"/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не ситуативной. В общении ребёнка и взрослого ведущим становится познавательный мотив. Повышенная обидчивость представляет собой возрастной феномен. Взаимоотношения со сверстниками характеризуются избирательностью, появляются постоянные партнёры по играм. В группах начинают выделяться лидеры. Появляются </w:t>
      </w:r>
      <w:proofErr w:type="spellStart"/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конкурентность</w:t>
      </w:r>
      <w:proofErr w:type="spellEnd"/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соревновательность</w:t>
      </w:r>
      <w:proofErr w:type="spellEnd"/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79593F" w:rsidRPr="0079593F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1.4.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  <w:r w:rsidRPr="007959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 Возрастные особенности детей 5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-6</w:t>
      </w:r>
      <w:r w:rsidRPr="007959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лет.</w:t>
      </w:r>
    </w:p>
    <w:p w:rsidR="0079593F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Дети могут распределять роли до начала игры и строить своё поведение, придерживаясь роли.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 </w:t>
      </w:r>
    </w:p>
    <w:p w:rsidR="0079593F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 </w:t>
      </w:r>
    </w:p>
    <w:p w:rsidR="0079593F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</w:t>
      </w:r>
    </w:p>
    <w:p w:rsidR="0079593F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 </w:t>
      </w:r>
    </w:p>
    <w:p w:rsidR="0079593F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1F47A9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В старшем дошкольном возрасте продолжает развиваться образное мышление. Продолжают совершенствоваться обобщения, что является основой словесно логического мышления.  </w:t>
      </w:r>
    </w:p>
    <w:p w:rsidR="001F47A9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Воображение будет активно развиваться лишь при условии проведения специальной работы по его активизации. </w:t>
      </w:r>
    </w:p>
    <w:p w:rsidR="001F47A9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Начинается переход от </w:t>
      </w:r>
      <w:proofErr w:type="gramStart"/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непроизвольного</w:t>
      </w:r>
      <w:proofErr w:type="gramEnd"/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 произвольному вниманию. Продолжает совершенствоваться речь, в том числе её звуковая сторона. Развивается связная речь. Дети могут пересказывать, рассказывать по картинке, передавая не только главное, но и детали. </w:t>
      </w:r>
    </w:p>
    <w:p w:rsidR="001F47A9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 </w:t>
      </w:r>
    </w:p>
    <w:p w:rsidR="0079593F" w:rsidRPr="00580EFC" w:rsidRDefault="0079593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59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B27C2E" w:rsidRPr="00B27C2E" w:rsidRDefault="00B27C2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27C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1.4.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Pr="00B27C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 Возрастные особенности детей 6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-7</w:t>
      </w:r>
      <w:r w:rsidRPr="00B27C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лет.</w:t>
      </w:r>
    </w:p>
    <w:p w:rsidR="00B27C2E" w:rsidRDefault="00B27C2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Дети подготовительной к школе группы начинают осваивать сложные взаимодействия людей. Игровое пространство усложняется. Дети могут комментировать исполнение роли тем или иным участником игры. Более явными становятся различия между рисунками мальчиков и девочек. Изображение человека становится ещё более детализированным и пропорциональным.  </w:t>
      </w:r>
    </w:p>
    <w:p w:rsidR="000B2B88" w:rsidRDefault="00B27C2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 правильном педагогическом подходе у детей формируются художественно-творческие способности в изобразительной деятельности. Они свободно владеют обобщёнными способами </w:t>
      </w:r>
      <w:proofErr w:type="gramStart"/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анализа</w:t>
      </w:r>
      <w:proofErr w:type="gramEnd"/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объёмными предметами. </w:t>
      </w:r>
    </w:p>
    <w:p w:rsidR="000B2B88" w:rsidRDefault="00B27C2E" w:rsidP="00CB41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У детей продолжает развиваться восприятие, однако они не всегда могут одновременно учитывать несколько различных признаков. </w:t>
      </w:r>
    </w:p>
    <w:p w:rsidR="000B2B88" w:rsidRDefault="00B27C2E" w:rsidP="00CB41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 </w:t>
      </w:r>
    </w:p>
    <w:p w:rsidR="000B2B88" w:rsidRDefault="00B27C2E" w:rsidP="00CB41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Продолжает развиваться внимание дошкольников, оно становится произвольным. </w:t>
      </w:r>
    </w:p>
    <w:p w:rsidR="00B27C2E" w:rsidRPr="00B27C2E" w:rsidRDefault="00B27C2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результате правильно организованной образовательной работы у дошкольников развиваются </w:t>
      </w:r>
      <w:proofErr w:type="gramStart"/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диалогическая</w:t>
      </w:r>
      <w:proofErr w:type="gramEnd"/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некоторые виды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монологической речи. </w:t>
      </w:r>
    </w:p>
    <w:p w:rsidR="000B2B88" w:rsidRDefault="00B27C2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подготовительной к школе группе завершается дошкольный возраст. Его основные достижения связаны с освоением мира вещей как предметов </w:t>
      </w:r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человеческой культуры; освоением форм позитивного общения с людьми; развитием половой идентификации, формированием позиции школьника. </w:t>
      </w:r>
    </w:p>
    <w:p w:rsidR="00BA53E3" w:rsidRPr="006272B0" w:rsidRDefault="00B27C2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7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0B2B88" w:rsidRPr="008B5476" w:rsidRDefault="008F5757" w:rsidP="00CB41E3">
      <w:pPr>
        <w:pStyle w:val="4"/>
        <w:numPr>
          <w:ilvl w:val="0"/>
          <w:numId w:val="0"/>
        </w:numPr>
        <w:spacing w:before="0" w:after="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GB"/>
        </w:rPr>
        <w:t>5</w:t>
      </w:r>
      <w:r w:rsidR="000B2B88" w:rsidRPr="008B5476">
        <w:rPr>
          <w:sz w:val="28"/>
          <w:szCs w:val="28"/>
        </w:rPr>
        <w:t>.</w:t>
      </w:r>
      <w:r>
        <w:rPr>
          <w:sz w:val="28"/>
          <w:szCs w:val="28"/>
          <w:lang w:val="en-GB"/>
        </w:rPr>
        <w:t xml:space="preserve"> </w:t>
      </w:r>
      <w:r w:rsidR="000B2B88" w:rsidRPr="008B5476">
        <w:rPr>
          <w:sz w:val="28"/>
          <w:szCs w:val="28"/>
        </w:rPr>
        <w:t xml:space="preserve"> П</w:t>
      </w:r>
      <w:r w:rsidR="000B2B88">
        <w:rPr>
          <w:sz w:val="28"/>
          <w:szCs w:val="28"/>
        </w:rPr>
        <w:t>ланируемые результаты освоения</w:t>
      </w:r>
      <w:r w:rsidR="000B2B88" w:rsidRPr="008B5476">
        <w:rPr>
          <w:sz w:val="28"/>
          <w:szCs w:val="28"/>
        </w:rPr>
        <w:t xml:space="preserve">  программы.</w:t>
      </w:r>
    </w:p>
    <w:p w:rsidR="000B2B88" w:rsidRDefault="00793AF7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Результатом реализации содержания рабочей программы является достижение целевых ориентиров уровня дошкольного образования. В соответствии с ФГОС </w:t>
      </w:r>
      <w:proofErr w:type="gramStart"/>
      <w:r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</w:t>
      </w:r>
      <w:proofErr w:type="gramEnd"/>
      <w:r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планируемые</w:t>
      </w:r>
      <w:proofErr w:type="gramEnd"/>
      <w:r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результаты освоения содержания рабочей программы педагога-психолога конкретизируют требования к целевым ориентирам с учетом возрастных возможностей и индивидуальных различий (образовательных траекторий развития) детей.  </w:t>
      </w:r>
    </w:p>
    <w:p w:rsidR="00793AF7" w:rsidRPr="00793AF7" w:rsidRDefault="00793AF7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93AF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Целевые ориентиры:  </w:t>
      </w:r>
    </w:p>
    <w:p w:rsidR="00793AF7" w:rsidRDefault="00793AF7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ебе</w:t>
      </w:r>
      <w:r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нок овладевает основными культурными способами деятельности, проявляет инициативу и самостоятельность в разных видах деятельности (игре, общении, познавательно-исследовательской деятельности), способен выбирать себе род занятий, участник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ов совместной деятельности.  </w:t>
      </w:r>
    </w:p>
    <w:p w:rsidR="00793AF7" w:rsidRDefault="00793AF7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</w:t>
      </w:r>
      <w:r w:rsidR="001279B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совместных играх.</w:t>
      </w:r>
    </w:p>
    <w:p w:rsidR="00793AF7" w:rsidRDefault="00793AF7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пособен</w:t>
      </w:r>
      <w:proofErr w:type="gramEnd"/>
      <w:r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договариваться, учитывать интересы и чувства других, сопереживать неудачам и радоваться успехам других, адекватно проявляет свои чувства, старается разрешать конфликты социа</w:t>
      </w:r>
      <w:r w:rsidR="001279B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льно приемлемыми способами.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</w:p>
    <w:p w:rsidR="001279BC" w:rsidRDefault="001279BC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бладает развитым воображением, которое реализуется в разных видах деятельности, пр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ежде всего, в игре.  </w:t>
      </w:r>
    </w:p>
    <w:p w:rsidR="001279BC" w:rsidRDefault="001279BC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ладеет разными формами и видами игровой деятельности, различает условную и реальную ситуаци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и, умеет подчинять правилам. </w:t>
      </w:r>
    </w:p>
    <w:p w:rsidR="001279BC" w:rsidRDefault="001279BC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Ребе</w:t>
      </w:r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нок достаточно хорошо владеет устной речью, может использовать ее для выражения мыслей, чувств и желаний, построения речевого высказывания в ситуации общения, может выделять звуки в словах, у ребёнка складывают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ся предпосылки грамотности;  </w:t>
      </w:r>
    </w:p>
    <w:p w:rsidR="001279BC" w:rsidRDefault="001279BC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 ребе</w:t>
      </w:r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нка развита крупная и мелкая моторика; он подвижен, вынослив, владеет основными движениями, может контролировать сво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движения и управлять ими.  </w:t>
      </w:r>
    </w:p>
    <w:p w:rsidR="001279BC" w:rsidRDefault="001279BC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Ребе</w:t>
      </w:r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</w:t>
      </w:r>
      <w:proofErr w:type="gramEnd"/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взрослыми и сверстниками, может соблюдать правила безопасного поведен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ия и личной гигиены. </w:t>
      </w:r>
    </w:p>
    <w:p w:rsidR="001279BC" w:rsidRDefault="001279BC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ниям природы и поступкам людей. </w:t>
      </w:r>
    </w:p>
    <w:p w:rsidR="001279BC" w:rsidRDefault="001279BC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С</w:t>
      </w:r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клонен наблюдать, экспериментировать,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твознания, математики, истории.  </w:t>
      </w:r>
    </w:p>
    <w:p w:rsidR="006272B0" w:rsidRDefault="001279BC" w:rsidP="00CB41E3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пособен</w:t>
      </w:r>
      <w:proofErr w:type="gramEnd"/>
      <w:r w:rsidR="00793AF7" w:rsidRPr="00793A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 принятию собственных решений, опираясь на свои знания и умения в различных видах деятельности.  </w:t>
      </w:r>
    </w:p>
    <w:p w:rsidR="00CB41E3" w:rsidRPr="00D537E5" w:rsidRDefault="00CB41E3" w:rsidP="00CB41E3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279BC" w:rsidRPr="00C42AA2" w:rsidRDefault="00C42AA2" w:rsidP="00CB41E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2AA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СОДЕРЖАТЕЛЬНЫЙ РАЗДЕЛ ПРОГРАММЫ</w:t>
      </w:r>
    </w:p>
    <w:p w:rsidR="00C42AA2" w:rsidRDefault="00C42AA2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2AA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2.1. Основные направления психолого-педагогической деятельности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C42AA2" w:rsidRPr="00C42AA2" w:rsidRDefault="00C42AA2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42A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Психолого-педагогическое сопровождение образовательного пр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оцесса обеспечивает реализацию</w:t>
      </w:r>
      <w:r w:rsidRPr="00C42A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E57B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C42A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Основной образовательной программы ДОУ, основанной на примерной основной образовательной про</w:t>
      </w:r>
      <w:r w:rsidR="00176B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грамме дошкольного образования «</w:t>
      </w:r>
      <w:r w:rsidRPr="00C42A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рождения до школы» (под ред. Н. Е. </w:t>
      </w:r>
      <w:proofErr w:type="spellStart"/>
      <w:r w:rsidRPr="00C42A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Вераксы</w:t>
      </w:r>
      <w:proofErr w:type="spellEnd"/>
      <w:r w:rsidRPr="00C42A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Т. С</w:t>
      </w:r>
      <w:r w:rsidR="00176B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Комаровой, М. А. Васильевой). Программа направленна</w:t>
      </w:r>
      <w:r w:rsidRPr="00C42A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создание социально-психологических условий для успешного развития и обучения каждого ребенка.  </w:t>
      </w:r>
    </w:p>
    <w:p w:rsidR="004D23BE" w:rsidRDefault="00982A8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Объектом</w:t>
      </w: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сопровождения выс</w:t>
      </w:r>
      <w:r w:rsidR="004D23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тупает образовательный процесс. </w:t>
      </w:r>
    </w:p>
    <w:p w:rsidR="00BA53E3" w:rsidRPr="00982A80" w:rsidRDefault="004D23B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982A80" w:rsidRPr="00982A8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редметом деятельности</w:t>
      </w:r>
      <w:r w:rsidR="00982A80"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является ситуация развития ребенка как система отношений ребенка: с миром, с окружающими (взрослыми и сверстниками), с самим собой. Психолого-педагогическое сопровождение развития ребенка может рассматриваться как сопровождение этих отношений: их развитие, коррекция, восстановления.</w:t>
      </w:r>
    </w:p>
    <w:p w:rsidR="00BA53E3" w:rsidRPr="00982A80" w:rsidRDefault="00982A8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Целью</w:t>
      </w: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психолого-педагогического сопровождения ребенка в образовательном процессе является обеспечение нормального развития ребенка (в соответствии с нормой развития в соответствующем возрасте).</w:t>
      </w:r>
    </w:p>
    <w:p w:rsidR="00982A80" w:rsidRDefault="00982A8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Задачи</w:t>
      </w: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психолого-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педагогического сопровождения: </w:t>
      </w:r>
    </w:p>
    <w:p w:rsidR="00982A80" w:rsidRDefault="00982A80" w:rsidP="00CB41E3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охрана и укрепление психического здоровья детей, в том числе их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эмоционального благополучия;  </w:t>
      </w:r>
    </w:p>
    <w:p w:rsidR="00982A80" w:rsidRDefault="00982A80" w:rsidP="00CB41E3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создание благоприятных условий развития детей в соответствии с их возрастными и индивидуальными особенностями, развития способностей и творческого потенциала каждого ребёнка как субъекта отношений с самим собой, другими детьми, взрослыми и миром;  </w:t>
      </w:r>
    </w:p>
    <w:p w:rsidR="00982A80" w:rsidRDefault="00982A80" w:rsidP="00CB41E3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 </w:t>
      </w:r>
    </w:p>
    <w:p w:rsidR="00982A80" w:rsidRDefault="00982A80" w:rsidP="00CB41E3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предупреждение возникновен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ия проблем развития ребенка;  </w:t>
      </w:r>
    </w:p>
    <w:p w:rsidR="00982A80" w:rsidRDefault="00982A80" w:rsidP="00CB41E3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оказание помощи (содействие) ребенку в решении актуальных задач развит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ия, обучения и социализации;  </w:t>
      </w:r>
    </w:p>
    <w:p w:rsidR="00BA53E3" w:rsidRPr="00982A80" w:rsidRDefault="00982A80" w:rsidP="00CB41E3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обеспечение психологического сопровождения разработки и реализации образовательных программ и развития ДОУ в целом.</w:t>
      </w:r>
    </w:p>
    <w:p w:rsidR="00982A80" w:rsidRPr="00982A80" w:rsidRDefault="00982A8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Задачи психолого-педагогического сопровождения конкретизируются в зависимости от возраста детей, уровня их развития.  </w:t>
      </w:r>
    </w:p>
    <w:p w:rsidR="00982A80" w:rsidRPr="00982A80" w:rsidRDefault="00982A8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Охрана и укрепление психического здоровья детей является также одной из приоритетных задач развития современного дошкольного </w:t>
      </w: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образования и рассматривается как условие реализации основной общеобразовательной программы дошкольного образования. </w:t>
      </w:r>
    </w:p>
    <w:p w:rsidR="00BA53E3" w:rsidRPr="00982A80" w:rsidRDefault="00982A8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Деятельность современного педагога-психолога ДОУ направлена, с одной стороны, на создание условий для реализации возможностей развития ребёнка в дошкольном возрасте, а с другой, на содействие становлению тех психологических новообразований, которые создадут фундамент развития в последующие возрастные периоды.</w:t>
      </w:r>
    </w:p>
    <w:p w:rsidR="00BA53E3" w:rsidRPr="00982A80" w:rsidRDefault="00982A8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C231F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</w:t>
      </w: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</w:t>
      </w:r>
      <w:r w:rsidR="00C231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сихолого-педагогической деятельности</w:t>
      </w: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 создать каждому ребенку в детском саду возможность для развития способностей, творческой самореализации,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</w:t>
      </w:r>
      <w:r w:rsidR="00C231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ичностных качеств, предпосылок </w:t>
      </w:r>
      <w:r w:rsidRPr="00982A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  <w:proofErr w:type="gramEnd"/>
    </w:p>
    <w:p w:rsidR="00666A44" w:rsidRPr="00666A44" w:rsidRDefault="00666A44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66A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Принципы психолого-педагогической деятельности: </w:t>
      </w:r>
    </w:p>
    <w:p w:rsidR="00666A44" w:rsidRDefault="00666A44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66A4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Вариативность </w:t>
      </w:r>
      <w:r w:rsidRPr="00666A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— предоставление ребенку возможности для оптимального самовыражения через осуществление права выбора, самостоятельного выхода из проблемной ситуации. </w:t>
      </w:r>
    </w:p>
    <w:p w:rsidR="00666A44" w:rsidRDefault="00666A44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66A4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Деятельность</w:t>
      </w:r>
      <w:r w:rsidRPr="00666A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— стимулирование детей на активный поиск новых знаний в совместной деятельности с взрослым, в игре и в самостоятельной деятельности. </w:t>
      </w:r>
    </w:p>
    <w:p w:rsidR="00666A44" w:rsidRDefault="00666A44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66A4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Креативность</w:t>
      </w:r>
      <w:r w:rsidRPr="00666A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— создание ситуаций, в которых ребенок может реализовать свой творческий потенциал через совместную и индивидуальную деятельность.  </w:t>
      </w:r>
    </w:p>
    <w:p w:rsidR="00666A44" w:rsidRPr="00666A44" w:rsidRDefault="00666A44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66A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Чтобы дети верили в свои силы, развивались и экспериментировали, педагоги должны поощрять инициативу, поэтому в своей практике применяю различные приемы и методы: продуктивные виды деятельности, совместная исследовательская деятельность взрослого и детей, опыты и экспериментирования, интегрированные познавательные занятия, наблюдение и труд в уголке природы, ритуа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л планирования самостоятельной </w:t>
      </w:r>
    </w:p>
    <w:p w:rsidR="00BA53E3" w:rsidRDefault="00666A44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66A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деятельности, совместная деятельность взрослого и детей, организация проектной деятельности, самостоятельная деятельность детей, групповой сбор; также, такие приемы, как алгоритмы, моделирование ситуаций, индивидуально-личностное общение с ребенком.  </w:t>
      </w:r>
    </w:p>
    <w:p w:rsidR="00CB41E3" w:rsidRDefault="00CB41E3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B41E3" w:rsidRDefault="00CB41E3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A53E3" w:rsidRPr="00C231FB" w:rsidRDefault="00C231FB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31F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2.1.1. Психодиагностика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BA53E3" w:rsidRDefault="00C231FB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231F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Цель:</w:t>
      </w:r>
      <w:r w:rsidRPr="00C231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получение информации об уровне психического развития детей, выявление индивидуальных особенностей и проблем участников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C231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образовательного процесса.</w:t>
      </w:r>
    </w:p>
    <w:p w:rsidR="00CB41E3" w:rsidRPr="00982A80" w:rsidRDefault="00CB41E3" w:rsidP="00CB41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Перечень используемых методик и диагностик</w:t>
      </w:r>
    </w:p>
    <w:p w:rsidR="00C231FB" w:rsidRPr="00CB41E3" w:rsidRDefault="00CB41E3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Диагностика познавательной и эмоционально-волевой сферы детей старшего дошкольного возраста.</w:t>
      </w:r>
    </w:p>
    <w:p w:rsidR="00C231FB" w:rsidRPr="00CB41E3" w:rsidRDefault="00CB41E3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Диагностика готовности детей 6-7 лет к обучению в школе.  </w:t>
      </w:r>
    </w:p>
    <w:p w:rsidR="00C231FB" w:rsidRPr="00CB41E3" w:rsidRDefault="00CB41E3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-</w:t>
      </w:r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Диагностика межличностных отношений между детьми в группе детского сада (старший дошкольный возраст). </w:t>
      </w:r>
    </w:p>
    <w:p w:rsidR="00C231FB" w:rsidRPr="00CB41E3" w:rsidRDefault="00CB41E3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Диагностика воспитанников в рамках </w:t>
      </w:r>
      <w:proofErr w:type="spellStart"/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психолого</w:t>
      </w:r>
      <w:proofErr w:type="spellEnd"/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педагогического консилиума (</w:t>
      </w:r>
      <w:proofErr w:type="spellStart"/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ППк</w:t>
      </w:r>
      <w:proofErr w:type="spellEnd"/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ДОУ.  </w:t>
      </w:r>
    </w:p>
    <w:p w:rsidR="00BA53E3" w:rsidRPr="00CB41E3" w:rsidRDefault="00CB41E3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Диагностика педагогов, родителей по актуальным направлениям с целью выявления и конкретизации проблем </w:t>
      </w:r>
      <w:proofErr w:type="spellStart"/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воспитательно</w:t>
      </w:r>
      <w:proofErr w:type="spellEnd"/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-образовательного процесса.</w:t>
      </w:r>
    </w:p>
    <w:p w:rsidR="00C231FB" w:rsidRPr="00CB41E3" w:rsidRDefault="00CB41E3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C231FB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Диагностика по запросам родителей, воспитателей, администрации ДОУ.</w:t>
      </w:r>
    </w:p>
    <w:p w:rsidR="00C231FB" w:rsidRDefault="00556A1A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2.1.2. Коррекционно-развивающая работа.</w:t>
      </w:r>
    </w:p>
    <w:p w:rsidR="00556A1A" w:rsidRPr="00556A1A" w:rsidRDefault="00556A1A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56A1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Цель:</w:t>
      </w:r>
      <w:r w:rsidRPr="00556A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создание условий для раскрытия потенциальных возможностей ребенка, коррекция отклонений психического развития.</w:t>
      </w:r>
    </w:p>
    <w:p w:rsidR="00BA53E3" w:rsidRPr="00982A80" w:rsidRDefault="00556A1A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Коррекционно-</w:t>
      </w:r>
      <w:r w:rsidRPr="00556A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развивающая работа планируется и проводится с учетом специфики детского коллектива (группы), индивидуальных особенностей каждого ребенка.  </w:t>
      </w:r>
    </w:p>
    <w:p w:rsidR="00BA53E3" w:rsidRPr="00982A80" w:rsidRDefault="00556A1A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56A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коррекционной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</w:t>
      </w:r>
      <w:proofErr w:type="gramStart"/>
      <w:r w:rsidRPr="00556A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Последний</w:t>
      </w:r>
      <w:proofErr w:type="gramEnd"/>
      <w:r w:rsidRPr="00556A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может быть как выше, так и ниже среднестатистического.  </w:t>
      </w:r>
    </w:p>
    <w:p w:rsidR="00556A1A" w:rsidRDefault="00556A1A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556A1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Объектом</w:t>
      </w:r>
      <w:r w:rsidRPr="00556A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коррекционной и развивающей работы являются </w:t>
      </w:r>
      <w:r w:rsidRPr="00556A1A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проблемы в познавательной, эмоциональной, мотивационной, волевой, поведенческой сферах</w:t>
      </w:r>
      <w:r w:rsidRPr="00556A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которые влияют, в конечном счете, на формирование у дошкольников интегративных качеств и на развитие ребенка в целом. </w:t>
      </w:r>
      <w:proofErr w:type="gramEnd"/>
    </w:p>
    <w:p w:rsidR="00556A1A" w:rsidRPr="00556A1A" w:rsidRDefault="00556A1A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56A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Эта работа провидится с детьми, имеющими развитие в пределах возрастной нормы. Выбор конкретной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формы, технологии и содержания </w:t>
      </w:r>
    </w:p>
    <w:p w:rsidR="00BA53E3" w:rsidRDefault="00556A1A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56A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коррекционно-развивающей работы, определение адресной группы воспитанников, выстраивание индивидуальной траектории (индивидуальный образовательный маршрут) развития ребенка являются результатом психологической диагностики.  </w:t>
      </w:r>
    </w:p>
    <w:p w:rsidR="00BD69D6" w:rsidRPr="00982A80" w:rsidRDefault="00BD69D6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коррекционно-развивающую работу педагога психолога входит:</w:t>
      </w:r>
    </w:p>
    <w:p w:rsidR="00BD69D6" w:rsidRDefault="00BD69D6" w:rsidP="00CB41E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D6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Проведение занятий с вновь прибывшими детьми – Ада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птационные игры, наблюдение.  </w:t>
      </w:r>
    </w:p>
    <w:p w:rsidR="00BD69D6" w:rsidRDefault="00BD69D6" w:rsidP="00CB41E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D6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Проведение коррекционно-развив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ающих занятий с детьми подготовительной группы</w:t>
      </w:r>
      <w:r w:rsidRPr="00BD6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с целью формирования предпосылок учебной деятельности, коррекции и развития познавательной и эмоциональной, волевой сфер (с учетом результатов промежуточной диагностики на начало уче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бного года). </w:t>
      </w:r>
    </w:p>
    <w:p w:rsidR="00BA53E3" w:rsidRPr="00BD69D6" w:rsidRDefault="00BD69D6" w:rsidP="00CB41E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D6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Выстраивание индивидуальной траектории (индивидуальный образовательный маршрут) развития для детей – инвалидов</w:t>
      </w:r>
      <w:r w:rsid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детей с ОВЗ</w:t>
      </w:r>
      <w:r w:rsidRPr="00BD6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BD69D6" w:rsidRDefault="00BD69D6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D69D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2.1.3. Психологическое консультирование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BD69D6" w:rsidRPr="00BD69D6" w:rsidRDefault="00BD69D6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D69D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Цель:</w:t>
      </w:r>
      <w:r w:rsidRPr="00BD6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оказание психологической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помощи участникам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воспитательн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BD6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образовательного процесса в разрешении проблем, связанных с образовательным процессом или влияющих на эффективность образовательного процесса в ДОУ. В ДОУ проводится консультирование родителей, воспитателей, администрации. Тематика проводимых </w:t>
      </w:r>
      <w:r w:rsidRPr="00BD6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консультаций обусловлена рамками профессиональной компетентности педагог</w:t>
      </w:r>
      <w:proofErr w:type="gramStart"/>
      <w:r w:rsidRPr="00BD6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а-</w:t>
      </w:r>
      <w:proofErr w:type="gramEnd"/>
      <w:r w:rsidRPr="00BD6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психолога в ДОУ. При необходимости, педагог-психолог ориентирует консультируемого на получение психологической помощи в службах районного и областного уровня по теме запроса.  </w:t>
      </w:r>
    </w:p>
    <w:p w:rsidR="00F07B99" w:rsidRPr="00F07B99" w:rsidRDefault="00F07B99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Психологическое консультирование</w:t>
      </w:r>
      <w:r w:rsidR="00BD69D6"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включае</w:t>
      </w: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 следующие разделы: </w:t>
      </w:r>
      <w:r w:rsidR="00BD69D6"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F07B99" w:rsidRDefault="00BD69D6" w:rsidP="00CB41E3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Консультирование по п</w:t>
      </w:r>
      <w:r w:rsid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роблемам трудностей в обучении </w:t>
      </w: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F07B99" w:rsidRDefault="00BD69D6" w:rsidP="00CB41E3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Консультирование по проблемам</w:t>
      </w:r>
      <w:r w:rsid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детско-родительских отношений </w:t>
      </w: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F07B99" w:rsidRDefault="00BD69D6" w:rsidP="00CB41E3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Консультирование по проблемам межличностного взаимодейст</w:t>
      </w:r>
      <w:r w:rsid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вия в образовательном процессе </w:t>
      </w: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F07B99" w:rsidRDefault="00BD69D6" w:rsidP="00CB41E3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Консультирование по проблема</w:t>
      </w:r>
      <w:r w:rsid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 адаптации/</w:t>
      </w:r>
      <w:proofErr w:type="spellStart"/>
      <w:r w:rsid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дезадаптации</w:t>
      </w:r>
      <w:proofErr w:type="spellEnd"/>
      <w:r w:rsid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детей </w:t>
      </w: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BA53E3" w:rsidRPr="00F07B99" w:rsidRDefault="00BD69D6" w:rsidP="00CB41E3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Консультирование по проблемам психологической готовности ребёнка к обучению в школе.</w:t>
      </w:r>
    </w:p>
    <w:p w:rsidR="00BA53E3" w:rsidRPr="00982A80" w:rsidRDefault="00F07B99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едагог-психолог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может инициировать групповые, </w:t>
      </w: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индивидуальные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иные формы </w:t>
      </w:r>
      <w:r w:rsidRPr="00F07B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консультации педагогов и родителей.</w:t>
      </w:r>
    </w:p>
    <w:p w:rsidR="00F07B99" w:rsidRDefault="00F07B99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07B9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2.1.4. </w:t>
      </w:r>
      <w:proofErr w:type="spellStart"/>
      <w:r w:rsidRPr="00F07B9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Психопрофилактика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F07B99" w:rsidRPr="00F07B99" w:rsidRDefault="00415F8C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15F8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Цель:</w:t>
      </w:r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сохранение и укрепление психологического здоровья </w:t>
      </w:r>
      <w:proofErr w:type="gramStart"/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процессе обучения и воспитания в ДОУ. Предупреждение </w:t>
      </w:r>
      <w:proofErr w:type="spellStart"/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дезадаптации</w:t>
      </w:r>
      <w:proofErr w:type="spellEnd"/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(нарушений процесса приспособления к среде) возможных проблем в развитии и взаимодействии участников </w:t>
      </w:r>
      <w:proofErr w:type="spellStart"/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воспитательно</w:t>
      </w:r>
      <w:proofErr w:type="spellEnd"/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-образовательного процесса, просветительская деятельность, создание благоприятного психологического климата в учреждении, осуществление мероприятий по предупреждению и снятию психологической перегрузки.  </w:t>
      </w:r>
    </w:p>
    <w:p w:rsidR="00BA53E3" w:rsidRPr="00982A80" w:rsidRDefault="00415F8C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связи с возрастанием количества детей с пограничными и ярко выраженными проблемами в психическом развитии, перед психологом стоит задача - содействовать первичной профилактике и интеграции этих детей в социум.</w:t>
      </w:r>
    </w:p>
    <w:p w:rsidR="00415F8C" w:rsidRDefault="00415F8C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Для этого предусмотрено: </w:t>
      </w:r>
    </w:p>
    <w:p w:rsidR="00415F8C" w:rsidRPr="00415F8C" w:rsidRDefault="00415F8C" w:rsidP="00CB41E3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Работа по адаптации субъектов образовательного процесса (детей, педагогов, родителей) к 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словиям новой социальной среды.</w:t>
      </w:r>
    </w:p>
    <w:p w:rsidR="00415F8C" w:rsidRDefault="00415F8C" w:rsidP="00CB41E3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</w:t>
      </w:r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вышенного внимания психолога. </w:t>
      </w:r>
    </w:p>
    <w:p w:rsidR="00415F8C" w:rsidRDefault="00415F8C" w:rsidP="00CB41E3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рупповые и индивидуальные консультации для ро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дителей вновь поступающих детей. </w:t>
      </w:r>
    </w:p>
    <w:p w:rsidR="00BA53E3" w:rsidRPr="00415F8C" w:rsidRDefault="00415F8C" w:rsidP="00CB41E3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</w:t>
      </w:r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нформирование педагогов о выявленных особенностях ребенка и семьи, с целью оптимизации взаимоде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йствия участников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415F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образовательного процесса.</w:t>
      </w:r>
    </w:p>
    <w:p w:rsidR="005A16E3" w:rsidRDefault="004D23B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2.1.5. </w:t>
      </w:r>
      <w:r w:rsidRPr="004D23B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Психологическое просвещение</w:t>
      </w:r>
      <w:r w:rsidR="005A16E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5A16E3" w:rsidRPr="005A16E3" w:rsidRDefault="005A16E3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A16E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Цель:</w:t>
      </w:r>
      <w:r w:rsidRPr="005A16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создание условий для повышения психологической компетентности педагогов, администрации ДОУ и родителей, формирование запроса на психологические услуги и обеспечение информацией по психологическим проблемам, а именно: </w:t>
      </w:r>
    </w:p>
    <w:p w:rsidR="005A16E3" w:rsidRDefault="005A16E3" w:rsidP="00CB41E3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A16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повышение 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ровня психологических знаний; </w:t>
      </w:r>
    </w:p>
    <w:p w:rsidR="00BA53E3" w:rsidRPr="005A16E3" w:rsidRDefault="005A16E3" w:rsidP="00CB41E3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A16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включение имеющихся знаний в структуру деятельности.</w:t>
      </w:r>
      <w:r w:rsidR="004D23BE" w:rsidRPr="005A16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BA53E3" w:rsidRDefault="005A16E3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A16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Психологическое просвещение педагогов и родителей опирается на результаты изучения конкретных особенностей ДОУ, с учетом традиций и местных условий, квалификации и особенностей педагогического коллектива, своеобразие детей и родителей.</w:t>
      </w:r>
    </w:p>
    <w:p w:rsid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119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2.2. Психологическое сопровождение реализации основной образовательной программы ДОУ по освоению образовательных областей в соответствии с ФГОС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Рабочая программа педагога-психолога обеспечивает, с учетом приоритетного направления деятельности ДОУ в соответствии ФГОС и сферы компетентности педагога-психолога, в реализации пяти направлений развития детей: познавательное, речевое, социально-коммуникативное, художественно-эстетическое и физическое. </w:t>
      </w:r>
    </w:p>
    <w:p w:rsidR="00C11990" w:rsidRP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 сфере профессиональной компетентности педагога-психолога относятся следующие образовательные области:</w:t>
      </w:r>
    </w:p>
    <w:p w:rsidR="00C11990" w:rsidRP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119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Познавательное развитие </w:t>
      </w:r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C11990" w:rsidRPr="009E2B2F" w:rsidRDefault="00C11990" w:rsidP="00CB41E3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Поддерживать детское любопытство и развивать интерес детей к совместному </w:t>
      </w:r>
      <w:proofErr w:type="gramStart"/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</w:t>
      </w:r>
      <w:proofErr w:type="gramEnd"/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взрослым и самостоятельному познанию;</w:t>
      </w:r>
    </w:p>
    <w:p w:rsidR="00C11990" w:rsidRPr="009E2B2F" w:rsidRDefault="00C11990" w:rsidP="00CB41E3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предметов;</w:t>
      </w:r>
    </w:p>
    <w:p w:rsidR="00C11990" w:rsidRPr="009E2B2F" w:rsidRDefault="00C11990" w:rsidP="00CB41E3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игре-экспериментировании, развивающих, коррекционных, дидактических играх и других видах деятельности). </w:t>
      </w:r>
    </w:p>
    <w:p w:rsidR="00C11990" w:rsidRPr="009E2B2F" w:rsidRDefault="00C11990" w:rsidP="00CB41E3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Обогащать представления об объектах ближайшего окружения и поддерживать стремление отражать их в разных продуктах детской деятельности. </w:t>
      </w:r>
    </w:p>
    <w:p w:rsidR="00C11990" w:rsidRP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119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Речевое развитие </w:t>
      </w:r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</w:t>
      </w:r>
    </w:p>
    <w:p w:rsidR="00C11990" w:rsidRP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119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Социально-коммуникативное развитие </w:t>
      </w:r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саморегуляции</w:t>
      </w:r>
      <w:proofErr w:type="spellEnd"/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</w:t>
      </w:r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формирование готовности к совместной деятельности со сверстниками. Способствовать установлению положительных контактов между детьми, основанных на общих интересах к действиям. Развивать эмоциональную отзывчивость. </w:t>
      </w:r>
    </w:p>
    <w:p w:rsidR="00C11990" w:rsidRP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119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Физическое развитие </w:t>
      </w:r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саморегуляции</w:t>
      </w:r>
      <w:proofErr w:type="spellEnd"/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двигательной сфере;</w:t>
      </w:r>
      <w:proofErr w:type="gramEnd"/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становление ценностей здорового образа жизни.</w:t>
      </w:r>
    </w:p>
    <w:p w:rsidR="00C11990" w:rsidRP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Развивать у детей потребность в двигательной активности.</w:t>
      </w:r>
      <w:r w:rsid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Целенаправленно развивать у детей физические качества: скоростно-силовые качества, быстроту реакции на сигналы и действие в соответствии с ними; содействовать развитию координации, общей выносливости, силы, гибкости; 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выполнять простейшие построения и перестроения, уверенно, в соответствии с указаниями; </w:t>
      </w:r>
      <w:proofErr w:type="gramEnd"/>
    </w:p>
    <w:p w:rsidR="00C11990" w:rsidRP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119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Художественно-эстетическое развитие </w:t>
      </w:r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 </w:t>
      </w:r>
    </w:p>
    <w:p w:rsidR="00C11990" w:rsidRP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Формировать сенсорный опыт и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мира. </w:t>
      </w:r>
    </w:p>
    <w:p w:rsidR="00C11990" w:rsidRPr="00C11990" w:rsidRDefault="00C1199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C119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Формировать умения внимательно рассматривать картинку, народную игрушку, узнавать в изображенном знакомые предметы и объекты, устанавливать связь между предметами и их изображением в рисунке, лепке; понимать сюжет, эмоционально откликаться, реагировать, сопереживать героям; привлечь внимание к некоторым средствам выразительности. </w:t>
      </w:r>
      <w:proofErr w:type="gramEnd"/>
    </w:p>
    <w:p w:rsidR="00BA53E3" w:rsidRDefault="009E2B2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E2B2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2.3. Содержание деят</w:t>
      </w:r>
      <w:r w:rsidR="008A23F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ельности педагога-психолога </w:t>
      </w:r>
      <w:r w:rsidR="008A23F9" w:rsidRPr="008A23F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 рамках психол</w:t>
      </w:r>
      <w:r w:rsidR="008A23F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ого-педагогической службы ДОУ.</w:t>
      </w:r>
    </w:p>
    <w:p w:rsidR="009E2B2F" w:rsidRPr="009E2B2F" w:rsidRDefault="009E2B2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9E2B2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Работа с детьми.</w:t>
      </w:r>
    </w:p>
    <w:p w:rsidR="009E2B2F" w:rsidRPr="009E2B2F" w:rsidRDefault="009E2B2F" w:rsidP="00CB41E3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Плановая </w:t>
      </w:r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психолого-педагогическая диагностика (начало и конец учебного года, промежуточная диагностика в середине года) познавательной сферы, эмоционального благополучия ребенка.  </w:t>
      </w:r>
    </w:p>
    <w:p w:rsidR="00470CE9" w:rsidRDefault="009E2B2F" w:rsidP="00CB41E3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Диагностика психологической готовности ре</w:t>
      </w:r>
      <w:r w:rsidR="00470C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бенка к школьному обучению.  </w:t>
      </w:r>
    </w:p>
    <w:p w:rsidR="00470CE9" w:rsidRDefault="009E2B2F" w:rsidP="00CB41E3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Индивидуальная диагностическая, коррекционно-развивающая работа с детьми по запросам воспитателей</w:t>
      </w:r>
      <w:r w:rsidR="00470C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родителей, администрации.  </w:t>
      </w:r>
    </w:p>
    <w:p w:rsidR="00470CE9" w:rsidRDefault="00470CE9" w:rsidP="00CB41E3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 w:rsidR="009E2B2F"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опровождение детей в пери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од адаптации к детскому саду. </w:t>
      </w:r>
    </w:p>
    <w:p w:rsidR="00470CE9" w:rsidRDefault="009E2B2F" w:rsidP="00CB41E3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Коррекция познавательной, эмоциональной, мотивационной, волевой, </w:t>
      </w:r>
      <w:r w:rsidR="00470CE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поведенческой сфер ребенка.  </w:t>
      </w:r>
    </w:p>
    <w:p w:rsidR="00BA53E3" w:rsidRPr="009E2B2F" w:rsidRDefault="009E2B2F" w:rsidP="00CB41E3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E2B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Составление индивидуальной траектории развития ребенка (индивидуальный образовательный маршрут).  </w:t>
      </w:r>
    </w:p>
    <w:p w:rsidR="00C00E3B" w:rsidRPr="00C00E3B" w:rsidRDefault="00C00E3B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C00E3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Работа с педагогами. </w:t>
      </w:r>
    </w:p>
    <w:p w:rsidR="00C00E3B" w:rsidRPr="00C00E3B" w:rsidRDefault="00C00E3B" w:rsidP="00CB41E3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00E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Повышение уровня педагогической и психологической грамотности. Просветительская работа с воспитателями, педагогами ДОУ.   </w:t>
      </w:r>
    </w:p>
    <w:p w:rsidR="00C00E3B" w:rsidRDefault="00C00E3B" w:rsidP="00CB41E3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00E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Рекомендации по индивидуальной работе с детьми на основании результатов ди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агностики (в течение года).  </w:t>
      </w:r>
    </w:p>
    <w:p w:rsidR="00C00E3B" w:rsidRDefault="00C00E3B" w:rsidP="00CB41E3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00E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Посещение занятий и их психолого-педагогический анализ (в течение года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); разработка рекомендаций.  </w:t>
      </w:r>
    </w:p>
    <w:p w:rsidR="00C00E3B" w:rsidRDefault="00C00E3B" w:rsidP="00CB41E3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00E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Индивидуальное консультирование по вопросам воспитания и раз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вития детей (по запросам).  </w:t>
      </w:r>
    </w:p>
    <w:p w:rsidR="00470CE9" w:rsidRDefault="00C00E3B" w:rsidP="00CB41E3">
      <w:pPr>
        <w:pStyle w:val="a9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00E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Семинары, практикумы, психологические тренинги 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педагогическим коллективом (по </w:t>
      </w:r>
      <w:r w:rsidRPr="00C00E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плану).  </w:t>
      </w:r>
    </w:p>
    <w:p w:rsidR="00B0376B" w:rsidRPr="00B0376B" w:rsidRDefault="00B0376B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B0376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Работа с родителями. </w:t>
      </w:r>
    </w:p>
    <w:p w:rsidR="00CB4BD1" w:rsidRDefault="00B0376B" w:rsidP="00CB41E3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037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Социологическое анкетирование</w:t>
      </w:r>
      <w:r w:rsidR="00CB4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родителей (в течение года).  </w:t>
      </w:r>
    </w:p>
    <w:p w:rsidR="00CB4BD1" w:rsidRDefault="00B0376B" w:rsidP="00CB41E3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037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Индивидуальное </w:t>
      </w:r>
      <w:r w:rsidR="00CB4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консультирование родителей.  </w:t>
      </w:r>
    </w:p>
    <w:p w:rsidR="00CB4BD1" w:rsidRDefault="00B0376B" w:rsidP="00CB41E3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037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Углубленная диагностика социальной ситуации семейных, детско-родительских вз</w:t>
      </w:r>
      <w:r w:rsidR="00CB4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аимоотношений (по запросу).  </w:t>
      </w:r>
    </w:p>
    <w:p w:rsidR="00CB4BD1" w:rsidRDefault="00B0376B" w:rsidP="00CB41E3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037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Просветительская работа среди родителей</w:t>
      </w:r>
      <w:r w:rsidR="00CB4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 </w:t>
      </w:r>
    </w:p>
    <w:p w:rsidR="00CB4BD1" w:rsidRDefault="00B0376B" w:rsidP="00CB41E3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037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Организация и проведение родительских собраний, тренингов, семинаров, мастер-классов (по плану).  </w:t>
      </w:r>
    </w:p>
    <w:p w:rsidR="00CB41E3" w:rsidRPr="00CB41E3" w:rsidRDefault="00617113" w:rsidP="00CB41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CB41E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Психолого-педагогическое сопровождение</w:t>
      </w:r>
    </w:p>
    <w:p w:rsidR="00617113" w:rsidRPr="00CB41E3" w:rsidRDefault="00617113" w:rsidP="00CB41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CB41E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детей-инвалидов</w:t>
      </w:r>
      <w:r w:rsidR="00CB41E3" w:rsidRPr="00CB41E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, детей с ОВЗ</w:t>
      </w:r>
      <w:r w:rsidRPr="00CB41E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</w:p>
    <w:p w:rsidR="00617113" w:rsidRPr="00617113" w:rsidRDefault="00617113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Важнейшей задачей модернизации российского образования является обеспечение доступности качественного образования, его индивидуализация и дифференциация. В этой связи особую значимость и актуальность приобретает психолого-педагогическое сопровождение дете</w:t>
      </w:r>
      <w:proofErr w:type="gramStart"/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й-</w:t>
      </w:r>
      <w:proofErr w:type="gramEnd"/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инвалидов на разных этапах их развития. Имея те или иные отклонения в развитии, в зависимости от состояния здоровья, активность детей существенно ограничивается. Поэтому ребёнок испытывает затруднения в осуществлении жизненно важных функций, обеспечивающих удовлетворение его базовых потребностей и определяющих его способность к общению и познанию. Современный опыт показывает, что условия раннего вмешательства в развитие таких детей приобретает стойкую положительную динамику, так как предусматривает создание для них психологически комфортной, коррекционно-развивающей среды, обеспечивающей адекватные условия и </w:t>
      </w: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равные возможности для получения развития, оздоровления; для их самореализации и социализации через включение в разные виды социально значи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мой и творческой деятельности. </w:t>
      </w:r>
    </w:p>
    <w:p w:rsidR="00617113" w:rsidRDefault="00617113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Основными </w:t>
      </w:r>
      <w:r w:rsidRPr="0061711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целями и задачами</w:t>
      </w: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организации сопровождения детей-</w:t>
      </w:r>
      <w:proofErr w:type="gramStart"/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инвалидов, посещающих ДОУ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являются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</w:p>
    <w:p w:rsidR="00617113" w:rsidRDefault="00617113" w:rsidP="00CB41E3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оказание своевременной систематической медико-психолого-педагогической помощи детям инвалидам в удобное для ребенка и его семьи время с учетом гр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афика работы специалистов ДОУ; </w:t>
      </w:r>
    </w:p>
    <w:p w:rsidR="00617113" w:rsidRDefault="00617113" w:rsidP="00CB41E3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оказание консультативно-методической помощи родителям в организации воспитания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обучения ребенка инвалида;  </w:t>
      </w:r>
    </w:p>
    <w:p w:rsidR="00617113" w:rsidRDefault="00617113" w:rsidP="00CB41E3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социальная адаптация детей инва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лидов в коллектив сверстников; </w:t>
      </w:r>
    </w:p>
    <w:p w:rsidR="00617113" w:rsidRDefault="00617113" w:rsidP="00CB41E3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формирование предпосылок учебной деятельности. </w:t>
      </w:r>
    </w:p>
    <w:p w:rsidR="00617113" w:rsidRDefault="00617113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Для детей </w:t>
      </w:r>
      <w:r w:rsid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–</w:t>
      </w: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инвалидов</w:t>
      </w:r>
      <w:r w:rsid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детей с ОВЗ</w:t>
      </w:r>
      <w:r w:rsidRPr="006171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ДОУ определен индивидуальный образовательный маршрут.</w:t>
      </w:r>
    </w:p>
    <w:p w:rsidR="00C37D00" w:rsidRPr="0026705E" w:rsidRDefault="0026705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26705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</w:t>
      </w:r>
      <w:r w:rsidR="00C37D00" w:rsidRPr="0026705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оддержки детской инициативы.  </w:t>
      </w:r>
    </w:p>
    <w:p w:rsidR="00C37D00" w:rsidRPr="0026705E" w:rsidRDefault="00C37D00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26705E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Сферы инициативы: </w:t>
      </w:r>
    </w:p>
    <w:p w:rsidR="00CD45A4" w:rsidRDefault="00CD45A4" w:rsidP="00CB41E3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</w:t>
      </w:r>
      <w:r w:rsidR="00C37D00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оммуникативная инициатива (включенность ребенка во взаимодействие со сверстниками, где развиваются </w:t>
      </w:r>
      <w:proofErr w:type="spellStart"/>
      <w:r w:rsidR="00C37D00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эмпатия</w:t>
      </w:r>
      <w:proofErr w:type="spellEnd"/>
      <w:r w:rsidR="00C37D00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ком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муникативная функция речи). </w:t>
      </w:r>
    </w:p>
    <w:p w:rsidR="00CD45A4" w:rsidRDefault="00CD45A4" w:rsidP="00CB41E3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</w:t>
      </w:r>
      <w:r w:rsidR="00C37D00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ворческая инициатива (включенность в сюжетную игру как основную творческую деятельность ребенка, где развиваются вообр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ажение, образное мышление). </w:t>
      </w:r>
    </w:p>
    <w:p w:rsidR="00CD45A4" w:rsidRDefault="00CD45A4" w:rsidP="00CD45A4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</w:t>
      </w:r>
      <w:r w:rsidR="00C37D00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нициатива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как целе</w:t>
      </w:r>
      <w:r w:rsidR="00C37D00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полагание и волевое усилие (включенность в разные виды продуктивной деятельности – рисование, лепка, конструирование, требующие усилий по преодолению «сопротивления» материала, где развиваются произвольность,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планирующая функция речи).</w:t>
      </w:r>
    </w:p>
    <w:p w:rsidR="00617113" w:rsidRPr="0026705E" w:rsidRDefault="00CD45A4" w:rsidP="00617113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C37D00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ознавательная инициатива–любознательность (включенность в экспериментирование, простую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C37D00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отношения).</w:t>
      </w:r>
    </w:p>
    <w:p w:rsidR="00CD45A4" w:rsidRPr="0026705E" w:rsidRDefault="00CD45A4" w:rsidP="00CD4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26705E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Направления и способы поддержки детской инициативы: </w:t>
      </w:r>
    </w:p>
    <w:p w:rsidR="00CD45A4" w:rsidRDefault="00CD45A4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Уважать индивидуаль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ные вкусы и привычки детей. </w:t>
      </w:r>
    </w:p>
    <w:p w:rsidR="00CD45A4" w:rsidRDefault="00CD45A4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ыбор оптимального уровня нагрузки (в соответствии со способностями и возможностями ребенка так, что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бы он справился с заданием).</w:t>
      </w:r>
    </w:p>
    <w:p w:rsidR="00CD45A4" w:rsidRDefault="00CD45A4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оощрение (в процессе деятельности: активности, творческого), похвала, подбадривание (правильности осуществляемого ребенком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действия, а не его самого).</w:t>
      </w:r>
    </w:p>
    <w:p w:rsidR="00CD45A4" w:rsidRDefault="00CD45A4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беспечение благоприятной атмосферы, доброжелательность со стороны педагога, отказ педагога от высказывания оцено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 и критики в адрес ребенка.</w:t>
      </w:r>
    </w:p>
    <w:p w:rsidR="00CD45A4" w:rsidRDefault="00CD45A4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оложительная оценка (как итогового, так и промежуточ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ного результата).</w:t>
      </w:r>
    </w:p>
    <w:p w:rsidR="00CD45A4" w:rsidRDefault="00CD45A4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Проявление внимания к интересам и п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отребностям каждого ребенка.</w:t>
      </w: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CD45A4" w:rsidRDefault="00CD45A4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Косвенная (не директивная) помощь (подсказать желае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мое действие, направить и т.д.).</w:t>
      </w: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CD45A4" w:rsidRDefault="00CD45A4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</w:t>
      </w: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ичностный пример воспитателя (использование грамотной правильной речи, отношение к со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беседнику, настроение и т.д.). </w:t>
      </w:r>
    </w:p>
    <w:p w:rsidR="00126BAB" w:rsidRDefault="00CD45A4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тсутствие запрета (на выбор партнера для де</w:t>
      </w:r>
      <w:r w:rsidR="00126BA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йствия, игры, роли и т.д.).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редложение альтернативы (другог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 способа, варианта действия). 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оздание и своевременное изменение предметно-пространственной развивающей среды с учетом обогащающегося жизненного и игрового опыта детей (лабораторное оборудование, материалы, атрибуты, инвентарь для различных видов деятельности, к которым обеспечен беспре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пятственный доступ и т. д.).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беспечение (выбора различных форм деятельности: индивидуальной, парной, групповой; сменности игрового материала, художественных прои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зведений (книги, картины, аудио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видеозаписи), музыкаль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ных и спортивных атрибутов). </w:t>
      </w:r>
      <w:proofErr w:type="gramEnd"/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тмечать и приветствовать даже 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амые минимальные успехи детей.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редоставление детям возможнос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ти активно задавать вопросы.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 критиковать результаты деятельности ребенк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 и его самого как личность.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ормировать у детей привычку самостоятельно находить для себя интересные занятия; приучать </w:t>
      </w:r>
      <w:proofErr w:type="gramStart"/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свободно</w:t>
      </w:r>
      <w:proofErr w:type="gramEnd"/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пользоваться игрушками и пособиями; знакомить детей с группой, другими помещениями и сотрудниками детского сада, территорией участка с целью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повышения самостоятельности.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оддерживать интерес ребенка к тому, что он рассматривает и наблюдае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 в разные режимные моменты.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станавливать простые и понятные детям нормы жизни группы, четко исполнять пра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вила поведения всеми детьми.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роводить все режимные моменты в эмоционально положительном настроении, избегать ситуации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спешки и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поторапливания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детей.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бращаться к детям, с просьбой продемонстрировать свои достижения и научить его добиваться так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их же результатов сверстников.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оощрять занятия двигательной, игровой, изобразительной, конструктивной деятельностью, выражать одобрение любо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 результату труда ребенка.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своего отношения к ребенку.</w:t>
      </w:r>
    </w:p>
    <w:p w:rsidR="00126BAB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другу).</w:t>
      </w:r>
    </w:p>
    <w:p w:rsidR="00617113" w:rsidRDefault="00126BAB" w:rsidP="00CD45A4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</w:t>
      </w:r>
      <w:r w:rsidR="00CD45A4" w:rsidRPr="00CD45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ривлекать детей к планированию жизни группы на день и на более отдаленную перспективу, обсуждать совместные проекты.</w:t>
      </w:r>
    </w:p>
    <w:p w:rsidR="00596DE4" w:rsidRDefault="0026705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2.4</w:t>
      </w:r>
      <w:r w:rsidR="00596D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 Организация системы взаимодействия педагога-психолога.</w:t>
      </w:r>
    </w:p>
    <w:p w:rsidR="00596DE4" w:rsidRDefault="0026705E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2.4</w:t>
      </w:r>
      <w:r w:rsidR="00596D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.1.  </w:t>
      </w:r>
      <w:r w:rsidR="00596DE4" w:rsidRPr="00596D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Взаимодействие с семьями воспитанников</w:t>
      </w:r>
      <w:r w:rsidR="00596D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596DE4" w:rsidRDefault="00596DE4" w:rsidP="00596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6DE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 анализе контингента семей выявлено, что дети ДОУ воспитываются в семьях различного социального статуса, имеющих разный уровень образования. Эти данные учитываются при организации взаимодействия педагога-психолога с родителями воспитанников, которое направлено на создание доброжелательной, психологически комфортной атмосферы в ДОУ, установление взаимопонимания и создание условий для сотрудничества с родителями. </w:t>
      </w:r>
    </w:p>
    <w:p w:rsidR="008270FF" w:rsidRPr="008270FF" w:rsidRDefault="008270FF" w:rsidP="00CB4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70F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Основные формы взаимодействия с семьей.</w:t>
      </w:r>
    </w:p>
    <w:p w:rsidR="008270FF" w:rsidRPr="008270FF" w:rsidRDefault="008270FF" w:rsidP="00827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8270F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Психодиагностическая работа:</w:t>
      </w:r>
    </w:p>
    <w:p w:rsidR="008270FF" w:rsidRPr="008270FF" w:rsidRDefault="008270FF" w:rsidP="00827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выявление особенностей личности родителей, детско-родительских отношений.</w:t>
      </w:r>
    </w:p>
    <w:p w:rsidR="008270FF" w:rsidRPr="008270FF" w:rsidRDefault="008270FF" w:rsidP="00827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8270F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Консультативная работа:</w:t>
      </w:r>
    </w:p>
    <w:p w:rsidR="008270FF" w:rsidRPr="008270FF" w:rsidRDefault="008270FF" w:rsidP="008270F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 вопросам адаптации детей к условиям детского сада; </w:t>
      </w:r>
    </w:p>
    <w:p w:rsidR="008270FF" w:rsidRPr="008270FF" w:rsidRDefault="008270FF" w:rsidP="008270F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проблемам воспитания и психологического развития детей (индивидуальное консультирование);</w:t>
      </w:r>
    </w:p>
    <w:p w:rsidR="008270FF" w:rsidRPr="008270FF" w:rsidRDefault="008270FF" w:rsidP="008270F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участие в родительских собраниях по запросам педагогов детского сада и родителей воспитанников.</w:t>
      </w:r>
    </w:p>
    <w:p w:rsidR="008270FF" w:rsidRPr="008270FF" w:rsidRDefault="008270FF" w:rsidP="00827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proofErr w:type="spellStart"/>
      <w:r w:rsidRPr="008270F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Психопросвещение</w:t>
      </w:r>
      <w:proofErr w:type="spellEnd"/>
      <w:r w:rsidRPr="008270F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8270FF" w:rsidRPr="008270FF" w:rsidRDefault="008270FF" w:rsidP="008270F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Памятки для родителей.</w:t>
      </w:r>
    </w:p>
    <w:p w:rsidR="008270FF" w:rsidRPr="008270FF" w:rsidRDefault="008270FF" w:rsidP="00596DE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Оформление информационн</w:t>
      </w:r>
      <w:proofErr w:type="gramStart"/>
      <w:r w:rsidRP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просветительских материалов для размещения на стендах, сайте ДОУ.</w:t>
      </w:r>
    </w:p>
    <w:p w:rsidR="009B1E86" w:rsidRDefault="009B1E86" w:rsidP="009B1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Направления деятельности педагога-психолога с родителями воспитанников.</w:t>
      </w:r>
    </w:p>
    <w:p w:rsidR="009B1E86" w:rsidRPr="009B1E86" w:rsidRDefault="009B1E86" w:rsidP="009B1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Обучает родителей:</w:t>
      </w:r>
    </w:p>
    <w:p w:rsidR="009B1E86" w:rsidRPr="009B1E86" w:rsidRDefault="009B1E86" w:rsidP="009B1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способам применения разных видов игровых средств и оборудования;</w:t>
      </w:r>
    </w:p>
    <w:p w:rsidR="009B1E86" w:rsidRPr="009B1E86" w:rsidRDefault="009B1E86" w:rsidP="009B1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умению организовывать и направлять разные игры детей;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методам игро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вого взаимодействия с ребенком;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созданию опти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мальной развивающей среды дома;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•  правилам выбора 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игровых средств и оборудования.</w:t>
      </w:r>
    </w:p>
    <w:p w:rsidR="009B1E86" w:rsidRPr="008270FF" w:rsidRDefault="008270FF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Проводит: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индивидуальные консультации родителей по вопрос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ам воспитания и обучения детей;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групповые тематичес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кие консультации для родителей;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игро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вые детско-родительские сеансы;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психологическую диагностику детей.</w:t>
      </w:r>
    </w:p>
    <w:p w:rsidR="009B1E86" w:rsidRPr="008270FF" w:rsidRDefault="008270FF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Знакомит родителей: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с психофизиологическими особеннос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тями ребенка с учетом возраста;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со способами создания условий для полноценного психи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ческого развития ребенка на каждом возрастном этапе.</w:t>
      </w:r>
    </w:p>
    <w:p w:rsidR="009B1E86" w:rsidRPr="008270FF" w:rsidRDefault="008270FF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Объясняет родителям значимость: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создания условий д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ля успешной социализации детей;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обучения иг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ровому взаимодействию с детьми.</w:t>
      </w:r>
    </w:p>
    <w:p w:rsidR="009B1E86" w:rsidRPr="008270FF" w:rsidRDefault="008270FF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lastRenderedPageBreak/>
        <w:t>Формирует: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психологическую компетентность родителей в вопро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сах воспитания, развития детей;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потребность к овлад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ению психологическими знаниями;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•  модель поведения родителей в ситуациях адаптации 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ребенка к детскому саду, школе;</w:t>
      </w:r>
    </w:p>
    <w:p w:rsidR="009B1E86" w:rsidRPr="009B1E86" w:rsidRDefault="008270FF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• </w:t>
      </w:r>
      <w:r w:rsidR="009B1E86"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личностные качества воспитанников с учетом сохранения их индивидуальности (совместно с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логопедом и другими специалистами);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предпосылки для оптимального перехода детей н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 следующую возрастную ступень.</w:t>
      </w:r>
    </w:p>
    <w:p w:rsidR="009B1E86" w:rsidRPr="008270FF" w:rsidRDefault="008270FF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Проводит;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групповые тематичес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кие консультации для родителей: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индивидуальные консуль</w:t>
      </w:r>
      <w:r w:rsidR="008270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тации для родителей по запросу;</w:t>
      </w:r>
    </w:p>
    <w:p w:rsidR="009B1E86" w:rsidRPr="009B1E86" w:rsidRDefault="009B1E86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  консультации на форуме ДОУ по вопросам, не требующим личного контакта;</w:t>
      </w:r>
    </w:p>
    <w:p w:rsidR="00A46402" w:rsidRPr="00A46402" w:rsidRDefault="0026705E" w:rsidP="00CB41E3">
      <w:pPr>
        <w:pStyle w:val="a9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6705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Взаимодействие со специалистам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 ДОУ.</w:t>
      </w:r>
    </w:p>
    <w:p w:rsidR="00A46402" w:rsidRPr="00A46402" w:rsidRDefault="00A46402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A4640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С руководителем:</w:t>
      </w:r>
    </w:p>
    <w:p w:rsidR="00A46402" w:rsidRPr="00CB41E3" w:rsidRDefault="00CB41E3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</w:t>
      </w:r>
      <w:r w:rsidR="00A46402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Уточняет запрос по психологическому сопровождению образовательного процесса, формы и методы работы, которые будут эффективны для данного образовательного учреждения.</w:t>
      </w:r>
    </w:p>
    <w:p w:rsidR="00A46402" w:rsidRPr="00CB41E3" w:rsidRDefault="00CB41E3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</w:t>
      </w:r>
      <w:r w:rsidR="00A46402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Осуществляет поддержку в разрешении спорных и конфликтных ситуаций в коллективе.</w:t>
      </w:r>
    </w:p>
    <w:p w:rsidR="00A46402" w:rsidRPr="00CB41E3" w:rsidRDefault="00CB41E3" w:rsidP="00CB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</w:t>
      </w:r>
      <w:r w:rsidR="00A46402" w:rsidRPr="00CB41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Оказывает психологическую поддержку при адаптации новых работников коллектива.</w:t>
      </w:r>
    </w:p>
    <w:p w:rsidR="00A46402" w:rsidRPr="004A58A1" w:rsidRDefault="00A46402" w:rsidP="00CB41E3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58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Предоставляет отчетную документацию.</w:t>
      </w:r>
    </w:p>
    <w:p w:rsidR="00A46402" w:rsidRPr="004A58A1" w:rsidRDefault="00A46402" w:rsidP="00CB41E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58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Участвует в комплектовании групп с учетом индивиду</w:t>
      </w:r>
      <w:r w:rsidR="004A58A1" w:rsidRPr="004A58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альных психологических особенно</w:t>
      </w:r>
      <w:r w:rsidRPr="004A58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стей детей.</w:t>
      </w:r>
    </w:p>
    <w:p w:rsidR="00A46402" w:rsidRPr="004A58A1" w:rsidRDefault="00A46402" w:rsidP="00CB41E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58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 необходимости рекомендует администрации направл</w:t>
      </w:r>
      <w:r w:rsidR="004A58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ять ребенка с особенностями раз</w:t>
      </w:r>
      <w:r w:rsidRPr="004A58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вития на ПМПК.</w:t>
      </w:r>
    </w:p>
    <w:p w:rsidR="00A46402" w:rsidRPr="004A58A1" w:rsidRDefault="004A58A1" w:rsidP="0087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4A58A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Со</w:t>
      </w:r>
      <w:r w:rsidR="00A46402" w:rsidRPr="004A58A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старшим воспитателем</w:t>
      </w:r>
      <w:r w:rsidR="00CB41E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, методистом</w:t>
      </w:r>
      <w:r w:rsidRPr="004A58A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A46402" w:rsidRPr="008761DA" w:rsidRDefault="00A46402" w:rsidP="0087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Формирует содержание психолого-педагогической работы по организации деятельности взрослых и детей в освоении образовательных областей. С</w:t>
      </w:r>
      <w:r w:rsidR="004A58A1"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оставляет индивидуальные образо</w:t>
      </w:r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вательные маршруты.</w:t>
      </w:r>
    </w:p>
    <w:p w:rsidR="00A46402" w:rsidRPr="008761DA" w:rsidRDefault="00A46402" w:rsidP="0087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Анализирует психологический компонент в организации </w:t>
      </w:r>
      <w:r w:rsidR="004A58A1"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воспитательной работы в учрежде</w:t>
      </w:r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нии и вносит предложения по повышению эффективного психологического сопровождения </w:t>
      </w:r>
      <w:proofErr w:type="spellStart"/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воспитательно</w:t>
      </w:r>
      <w:proofErr w:type="spellEnd"/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-образовательного процесса.</w:t>
      </w:r>
    </w:p>
    <w:p w:rsidR="00A46402" w:rsidRPr="008761DA" w:rsidRDefault="00A46402" w:rsidP="0087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Участвует в разработках методических и информационных</w:t>
      </w:r>
      <w:r w:rsidR="00A721AE"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материалов по психолого-педаго</w:t>
      </w:r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гическим вопросам.</w:t>
      </w:r>
    </w:p>
    <w:p w:rsidR="00A46402" w:rsidRPr="008761DA" w:rsidRDefault="00A46402" w:rsidP="0087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Участвует в деятельности педагогического и иных советов образовательного учреждения, психолого-педагогических консилиумов.</w:t>
      </w:r>
    </w:p>
    <w:p w:rsidR="00A46402" w:rsidRPr="008761DA" w:rsidRDefault="00A46402" w:rsidP="0087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Представляет документацию в течение всего учебного года (план работы, аналитические справки, анализ работы за год).</w:t>
      </w:r>
    </w:p>
    <w:p w:rsidR="00A46402" w:rsidRPr="008761DA" w:rsidRDefault="00A46402" w:rsidP="0087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761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Разрабатывает и внедряет план работы по преемственности со школой.</w:t>
      </w:r>
    </w:p>
    <w:p w:rsidR="00A46402" w:rsidRPr="004A58A1" w:rsidRDefault="004A58A1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4A58A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С воспитателями.</w:t>
      </w:r>
    </w:p>
    <w:p w:rsidR="00A46402" w:rsidRPr="00A721AE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58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Содействует формированию банка развивающих игр с </w:t>
      </w:r>
      <w:r w:rsidR="004A58A1" w:rsidRPr="004A58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учетом психологических особенно</w:t>
      </w:r>
      <w:r w:rsidRPr="004A58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стей дошкольников.</w:t>
      </w:r>
    </w:p>
    <w:p w:rsidR="00A46402" w:rsidRPr="0004719D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Участвует в проведении мониторинга по выявлению уровня </w:t>
      </w:r>
      <w:proofErr w:type="spellStart"/>
      <w:r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сформированности</w:t>
      </w:r>
      <w:proofErr w:type="spellEnd"/>
      <w:r w:rsid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школьной зрелости у старших  до</w:t>
      </w:r>
      <w:r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школьников на основании анализа представленных воспи</w:t>
      </w:r>
      <w:r w:rsid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тателю рекомендаций по образова</w:t>
      </w:r>
      <w:r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тельной траектории развития ребенка (в конце учебного года).</w:t>
      </w:r>
    </w:p>
    <w:p w:rsidR="00A46402" w:rsidRPr="0004719D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воспитанников.</w:t>
      </w:r>
    </w:p>
    <w:p w:rsidR="00A46402" w:rsidRPr="0004719D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Организует и проводит консультации (индивидуальные, г</w:t>
      </w:r>
      <w:r w:rsidR="0004719D"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рупповые, тематические, проблем</w:t>
      </w:r>
      <w:r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A46402" w:rsidRPr="0004719D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Оказывает помощь воспитателям в разработке индивиду</w:t>
      </w:r>
      <w:r w:rsidR="0004719D"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ального образовательного маршру</w:t>
      </w:r>
      <w:r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та дошкольника.</w:t>
      </w:r>
    </w:p>
    <w:p w:rsidR="00A46402" w:rsidRPr="0004719D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04719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Проводит консультирование воспитателей по предупреждению и коррекции отклонений и нарушений в эмоциональной и когнитивной сферах у детей.</w:t>
      </w:r>
      <w:proofErr w:type="gramEnd"/>
    </w:p>
    <w:p w:rsidR="00A46402" w:rsidRPr="002172DC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7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Оказывает психологическую профилактическую помощь</w:t>
      </w:r>
      <w:r w:rsidR="002172DC" w:rsidRPr="00217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воспитателям с целью предупреж</w:t>
      </w:r>
      <w:r w:rsidRPr="00217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дения у них эмоционального выгорания.</w:t>
      </w:r>
    </w:p>
    <w:p w:rsidR="00A46402" w:rsidRPr="002172DC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7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Содействует повышению уровня культуры общения воспитателя с родителями.</w:t>
      </w:r>
    </w:p>
    <w:p w:rsidR="00A46402" w:rsidRPr="002172DC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7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Организует психопрофилактические мероприятия с целью предупреждения</w:t>
      </w:r>
      <w:r w:rsidR="006743E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психоэмоцио</w:t>
      </w:r>
      <w:r w:rsidRPr="00217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нального напряжения у детей (психологические аспекты организации детского сна, питания, режима жизнедеятельности детей).</w:t>
      </w:r>
    </w:p>
    <w:p w:rsidR="00A46402" w:rsidRPr="002172DC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7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Участвует во внедрении </w:t>
      </w:r>
      <w:proofErr w:type="spellStart"/>
      <w:r w:rsidRPr="00217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здоровьесберегающих</w:t>
      </w:r>
      <w:proofErr w:type="spellEnd"/>
      <w:r w:rsidRPr="00217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технологий (подготовка руки к письму, пра­вильная осанка и т. д.).</w:t>
      </w:r>
    </w:p>
    <w:p w:rsidR="00A46402" w:rsidRPr="002172DC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7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Участвует в деятельности по психологической подготовке детей к школе (активизация внимания и памяти), просвещает воспитателей по данной тематике.</w:t>
      </w:r>
    </w:p>
    <w:p w:rsidR="00A46402" w:rsidRPr="002172DC" w:rsidRDefault="002172DC" w:rsidP="0087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2172DC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С</w:t>
      </w:r>
      <w:r w:rsidR="00A46402" w:rsidRPr="002172DC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музыкальным руководителем</w:t>
      </w:r>
      <w:r w:rsidRPr="002172DC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.</w:t>
      </w:r>
    </w:p>
    <w:p w:rsidR="00A46402" w:rsidRPr="009B1E86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Оказывает помощь в рамках психологического сопровождения деятельности музыкального руководителя.</w:t>
      </w:r>
    </w:p>
    <w:p w:rsidR="00A46402" w:rsidRPr="009B1E86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Помогает в создании эмоционального настроя, повышении внимания детей при выполнении упражнений на активизацию дыхания и голоса (для групп детей с нарушением речи).</w:t>
      </w:r>
    </w:p>
    <w:p w:rsidR="00A46402" w:rsidRPr="009B1E86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Учит детей определять, анализировать и обозначать словами свои переживания, работая над их эмоциональным развитием, в ходе прослушивания различных музыкальных произведений (для комплексных занятий).</w:t>
      </w:r>
    </w:p>
    <w:p w:rsidR="00A46402" w:rsidRPr="009B1E86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Участвует в организации и проведении театрализованных представлений.</w:t>
      </w:r>
    </w:p>
    <w:p w:rsidR="00A46402" w:rsidRPr="009B1E86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Обеспечивает психологическую безопасность во время проведения массовых праздничных мероприятий.</w:t>
      </w:r>
    </w:p>
    <w:p w:rsidR="00A46402" w:rsidRPr="009B1E86" w:rsidRDefault="009B1E86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</w:t>
      </w:r>
      <w:r w:rsidR="00A46402" w:rsidRPr="009B1E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учителем-логопедом</w:t>
      </w:r>
      <w:r w:rsidRPr="009B1E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A46402" w:rsidRPr="009B1E86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Оказывает помощь детям в овладении учебными навыками и умениями, в развитии их </w:t>
      </w:r>
      <w:proofErr w:type="spellStart"/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саморегуляции</w:t>
      </w:r>
      <w:proofErr w:type="spellEnd"/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и самоконтроля на занятиях логопеда.</w:t>
      </w:r>
    </w:p>
    <w:p w:rsidR="00A46402" w:rsidRPr="009B1E86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Участвует в обследовании детей  с целью выявления у</w:t>
      </w:r>
      <w:r w:rsidR="009B1E86"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ровня их развития, состояния об</w:t>
      </w: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щей, мелкой  моторики, а также особенностей познавательной деятельности, эмоциональной сферы.</w:t>
      </w:r>
    </w:p>
    <w:p w:rsidR="00A46402" w:rsidRDefault="00A46402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1E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Разрабатывает индивидуально-ориентированный маршрут психологического сопровождения ребенка и его семьи на основе полученных данных совместно со всеми специалистами.</w:t>
      </w:r>
    </w:p>
    <w:p w:rsidR="00F679DF" w:rsidRPr="009B1E86" w:rsidRDefault="00F679DF" w:rsidP="008761D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F679DF" w:rsidRDefault="00182DE1" w:rsidP="00F679DF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679D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:rsidR="00F679DF" w:rsidRDefault="00F679DF" w:rsidP="00F679DF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82DE1" w:rsidRPr="00F679DF" w:rsidRDefault="00182DE1" w:rsidP="00F679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679D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3.1. Особенности организации развивающей предметно-пространственной среды.</w:t>
      </w:r>
    </w:p>
    <w:p w:rsidR="00E2467B" w:rsidRDefault="009F3BE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F3B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Для успешной деятельности педагога – психолога в образовании важно обеспечить его инструментарием и адекватно организовать рабочее пространство. </w:t>
      </w:r>
    </w:p>
    <w:p w:rsidR="00F679DF" w:rsidRDefault="00F679DF" w:rsidP="00CB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F679DF" w:rsidRPr="002C7D95" w:rsidRDefault="008E386F" w:rsidP="00C0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3.1.1. </w:t>
      </w:r>
      <w:r w:rsidR="002C7D95" w:rsidRPr="002C7D9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Используемый диагностический комплекс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48"/>
        <w:gridCol w:w="2663"/>
        <w:gridCol w:w="4959"/>
      </w:tblGrid>
      <w:tr w:rsidR="002C7D95" w:rsidTr="008761DA">
        <w:tc>
          <w:tcPr>
            <w:tcW w:w="1951" w:type="dxa"/>
          </w:tcPr>
          <w:p w:rsidR="002C7D95" w:rsidRPr="008761DA" w:rsidRDefault="003E33DD" w:rsidP="002C7D9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Изучаемый параметр</w:t>
            </w:r>
          </w:p>
        </w:tc>
        <w:tc>
          <w:tcPr>
            <w:tcW w:w="2693" w:type="dxa"/>
          </w:tcPr>
          <w:p w:rsidR="002C7D95" w:rsidRPr="008761DA" w:rsidRDefault="003E33DD" w:rsidP="002C7D9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Методика</w:t>
            </w:r>
          </w:p>
        </w:tc>
        <w:tc>
          <w:tcPr>
            <w:tcW w:w="5103" w:type="dxa"/>
          </w:tcPr>
          <w:p w:rsidR="002C7D95" w:rsidRPr="008761DA" w:rsidRDefault="003E33DD" w:rsidP="002C7D9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Источник</w:t>
            </w:r>
          </w:p>
        </w:tc>
      </w:tr>
      <w:tr w:rsidR="002C7D95" w:rsidTr="008761DA">
        <w:tc>
          <w:tcPr>
            <w:tcW w:w="1951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Воображение,  моторика</w:t>
            </w:r>
          </w:p>
        </w:tc>
        <w:tc>
          <w:tcPr>
            <w:tcW w:w="2693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Дьяченко О.М «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Дорисовывание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фигур»  </w:t>
            </w:r>
          </w:p>
        </w:tc>
        <w:tc>
          <w:tcPr>
            <w:tcW w:w="5103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Психолог в ДОУ: методические рекомендации к практической деятельности / под ред. Т. В. Лаврентьевой.  М ,2016  </w:t>
            </w:r>
          </w:p>
        </w:tc>
      </w:tr>
      <w:tr w:rsidR="002C7D95" w:rsidTr="008761DA">
        <w:tc>
          <w:tcPr>
            <w:tcW w:w="1951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Самооценка</w:t>
            </w:r>
          </w:p>
        </w:tc>
        <w:tc>
          <w:tcPr>
            <w:tcW w:w="2693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Хухлаева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Л.«Лесенка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»  </w:t>
            </w:r>
          </w:p>
        </w:tc>
        <w:tc>
          <w:tcPr>
            <w:tcW w:w="5103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Клюева Н.В. Касаткина Ю.</w:t>
            </w:r>
            <w:proofErr w:type="gram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В</w:t>
            </w:r>
            <w:r w:rsid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Учим</w:t>
            </w:r>
            <w:proofErr w:type="gram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детей общению. Ярославль, 2014  </w:t>
            </w:r>
          </w:p>
        </w:tc>
      </w:tr>
      <w:tr w:rsidR="002C7D95" w:rsidTr="008761DA">
        <w:tc>
          <w:tcPr>
            <w:tcW w:w="1951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Статус в группе</w:t>
            </w:r>
          </w:p>
        </w:tc>
        <w:tc>
          <w:tcPr>
            <w:tcW w:w="2693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«Два дома»  </w:t>
            </w:r>
          </w:p>
        </w:tc>
        <w:tc>
          <w:tcPr>
            <w:tcW w:w="5103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Агаева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Е.И. Задачи и функции психолога в ДОУ. М, 2015  </w:t>
            </w:r>
          </w:p>
        </w:tc>
      </w:tr>
      <w:tr w:rsidR="002C7D95" w:rsidTr="008761DA">
        <w:tc>
          <w:tcPr>
            <w:tcW w:w="1951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Мотивация</w:t>
            </w:r>
          </w:p>
        </w:tc>
        <w:tc>
          <w:tcPr>
            <w:tcW w:w="2693" w:type="dxa"/>
          </w:tcPr>
          <w:p w:rsidR="003E33DD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Банков. С.А. Тестовая беседа  </w:t>
            </w:r>
          </w:p>
          <w:p w:rsidR="002C7D95" w:rsidRPr="008761DA" w:rsidRDefault="002C7D95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5103" w:type="dxa"/>
          </w:tcPr>
          <w:p w:rsidR="002C7D95" w:rsidRPr="008761DA" w:rsidRDefault="003E33DD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Посевина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Г.П.., Король. Л.. Программа адаптации детей 6-7 лет</w:t>
            </w:r>
            <w:r w:rsid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к школьной жизни «Радость познания». Ростов</w:t>
            </w:r>
            <w:r w:rsid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-</w:t>
            </w: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н</w:t>
            </w:r>
            <w:proofErr w:type="gram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а-</w:t>
            </w:r>
            <w:proofErr w:type="gram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Дону, 2014  </w:t>
            </w:r>
          </w:p>
        </w:tc>
      </w:tr>
      <w:tr w:rsidR="002C7D95" w:rsidTr="008761DA">
        <w:tc>
          <w:tcPr>
            <w:tcW w:w="1951" w:type="dxa"/>
          </w:tcPr>
          <w:p w:rsidR="002C7D95" w:rsidRPr="008761DA" w:rsidRDefault="003E33DD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Произвольность</w:t>
            </w:r>
          </w:p>
        </w:tc>
        <w:tc>
          <w:tcPr>
            <w:tcW w:w="2693" w:type="dxa"/>
          </w:tcPr>
          <w:p w:rsidR="002C7D95" w:rsidRPr="008761DA" w:rsidRDefault="00877313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Гуткина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Н.И. «Домик»   </w:t>
            </w:r>
          </w:p>
        </w:tc>
        <w:tc>
          <w:tcPr>
            <w:tcW w:w="5103" w:type="dxa"/>
          </w:tcPr>
          <w:p w:rsidR="002C7D95" w:rsidRPr="008761DA" w:rsidRDefault="00877313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Гуткина</w:t>
            </w:r>
            <w:proofErr w:type="spellEnd"/>
            <w:proofErr w:type="gram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.</w:t>
            </w:r>
            <w:proofErr w:type="gram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Н.И.  </w:t>
            </w:r>
          </w:p>
        </w:tc>
      </w:tr>
      <w:tr w:rsidR="00877313" w:rsidTr="008761DA">
        <w:tc>
          <w:tcPr>
            <w:tcW w:w="1951" w:type="dxa"/>
          </w:tcPr>
          <w:p w:rsidR="00877313" w:rsidRPr="008761DA" w:rsidRDefault="00877313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Игра</w:t>
            </w:r>
          </w:p>
        </w:tc>
        <w:tc>
          <w:tcPr>
            <w:tcW w:w="2693" w:type="dxa"/>
          </w:tcPr>
          <w:p w:rsidR="00877313" w:rsidRPr="008761DA" w:rsidRDefault="00877313" w:rsidP="003E33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Степанова Г.Б. Индивидуальный профиль социального развития  </w:t>
            </w:r>
          </w:p>
        </w:tc>
        <w:tc>
          <w:tcPr>
            <w:tcW w:w="5103" w:type="dxa"/>
          </w:tcPr>
          <w:p w:rsidR="00877313" w:rsidRPr="008761DA" w:rsidRDefault="00877313" w:rsidP="008773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Юдина Е.В. Степанова Г.Б. Педагогическая диагностика в д/с. М. 2014  </w:t>
            </w:r>
          </w:p>
        </w:tc>
      </w:tr>
    </w:tbl>
    <w:p w:rsidR="00F679DF" w:rsidRDefault="00587E99" w:rsidP="0018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F679DF" w:rsidRDefault="00587E99" w:rsidP="0018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8E38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3.1.2. </w:t>
      </w:r>
      <w:r w:rsidR="009F3B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8E386F" w:rsidRPr="008E38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Используемы</w:t>
      </w:r>
      <w:r w:rsidR="00F679D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</w:t>
      </w:r>
      <w:proofErr w:type="gramEnd"/>
      <w:r w:rsidR="00F679D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психодиагностические комплект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39"/>
        <w:gridCol w:w="7631"/>
      </w:tblGrid>
      <w:tr w:rsidR="003D4F8A" w:rsidTr="00F679DF">
        <w:tc>
          <w:tcPr>
            <w:tcW w:w="1939" w:type="dxa"/>
            <w:vMerge w:val="restart"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Перечень программ, технологий, пособий</w:t>
            </w:r>
          </w:p>
        </w:tc>
        <w:tc>
          <w:tcPr>
            <w:tcW w:w="7631" w:type="dxa"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Сборник коррекционно-развивающих и развивающих программ психолого-педагогической направленности. Михайловск , 2013 г.</w:t>
            </w:r>
          </w:p>
        </w:tc>
      </w:tr>
      <w:tr w:rsidR="003D4F8A" w:rsidTr="00F679DF">
        <w:tc>
          <w:tcPr>
            <w:tcW w:w="1939" w:type="dxa"/>
            <w:vMerge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7631" w:type="dxa"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Методика определения готовности к школе. Л.Я.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Ясюкова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– Санкт-Петербург, 1999г.</w:t>
            </w:r>
          </w:p>
        </w:tc>
      </w:tr>
      <w:tr w:rsidR="003D4F8A" w:rsidTr="00F679DF">
        <w:tc>
          <w:tcPr>
            <w:tcW w:w="1939" w:type="dxa"/>
            <w:vMerge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7631" w:type="dxa"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Диагностика готовности ребенка к школе. Т.В. Иванова – Волгоград: ИТД «Корифей», 2009г.</w:t>
            </w:r>
          </w:p>
        </w:tc>
      </w:tr>
      <w:tr w:rsidR="003D4F8A" w:rsidTr="00F679DF">
        <w:tc>
          <w:tcPr>
            <w:tcW w:w="1939" w:type="dxa"/>
            <w:vMerge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7631" w:type="dxa"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Психология ребенка. Методики и тесты от рождения до 11 лет под редакцией А.А.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Реана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. – М.: АСТ, 2008г. </w:t>
            </w:r>
          </w:p>
        </w:tc>
      </w:tr>
      <w:tr w:rsidR="003D4F8A" w:rsidTr="00F679DF">
        <w:tc>
          <w:tcPr>
            <w:tcW w:w="1939" w:type="dxa"/>
            <w:vMerge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7631" w:type="dxa"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Психолого-педагогический инструментарий педагога-психолога дошкольного учреждения. Учебно-методическое пособие. Ставрополь «СКИПКРО», 2000</w:t>
            </w:r>
          </w:p>
        </w:tc>
      </w:tr>
      <w:tr w:rsidR="003D4F8A" w:rsidTr="00F679DF">
        <w:tc>
          <w:tcPr>
            <w:tcW w:w="1939" w:type="dxa"/>
            <w:vMerge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7631" w:type="dxa"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В мире друзей. Программа эмоционально-личностного развития детей. </w:t>
            </w: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lastRenderedPageBreak/>
              <w:t>Е.В. Котова. М.: ТЦ Сфера, 2008</w:t>
            </w:r>
          </w:p>
        </w:tc>
      </w:tr>
      <w:tr w:rsidR="003D4F8A" w:rsidTr="00F679DF">
        <w:tc>
          <w:tcPr>
            <w:tcW w:w="1939" w:type="dxa"/>
            <w:vMerge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7631" w:type="dxa"/>
          </w:tcPr>
          <w:p w:rsidR="003D4F8A" w:rsidRPr="008761DA" w:rsidRDefault="003D4F8A" w:rsidP="008E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Игровые занятия по развитию памяти, мышления и воображения у дошкольников. И.В. Стародубцева, Т.П. Завьялова. М.: АРКТИ, 2008г.</w:t>
            </w:r>
          </w:p>
        </w:tc>
      </w:tr>
    </w:tbl>
    <w:p w:rsidR="00F679DF" w:rsidRDefault="00F679DF" w:rsidP="00C566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E386F" w:rsidRDefault="00C56669" w:rsidP="00C566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5666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3.1.3.  Используемые методики</w:t>
      </w:r>
    </w:p>
    <w:p w:rsidR="00F679DF" w:rsidRDefault="00F679DF" w:rsidP="00C566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85"/>
        <w:gridCol w:w="4093"/>
        <w:gridCol w:w="2392"/>
      </w:tblGrid>
      <w:tr w:rsidR="00C56669" w:rsidTr="00F679DF">
        <w:tc>
          <w:tcPr>
            <w:tcW w:w="3085" w:type="dxa"/>
          </w:tcPr>
          <w:p w:rsidR="00C56669" w:rsidRPr="008761DA" w:rsidRDefault="00C56669" w:rsidP="008761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Название методики</w:t>
            </w:r>
          </w:p>
        </w:tc>
        <w:tc>
          <w:tcPr>
            <w:tcW w:w="4093" w:type="dxa"/>
          </w:tcPr>
          <w:p w:rsidR="00C56669" w:rsidRPr="008761DA" w:rsidRDefault="00C56669" w:rsidP="008761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392" w:type="dxa"/>
          </w:tcPr>
          <w:p w:rsidR="00C56669" w:rsidRPr="008761DA" w:rsidRDefault="00C56669" w:rsidP="008761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C56669" w:rsidTr="00F679DF">
        <w:tc>
          <w:tcPr>
            <w:tcW w:w="3085" w:type="dxa"/>
          </w:tcPr>
          <w:p w:rsidR="00C56669" w:rsidRPr="008761DA" w:rsidRDefault="00C56669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Графический диктант</w:t>
            </w:r>
          </w:p>
        </w:tc>
        <w:tc>
          <w:tcPr>
            <w:tcW w:w="4093" w:type="dxa"/>
          </w:tcPr>
          <w:p w:rsidR="00C56669" w:rsidRPr="008761DA" w:rsidRDefault="00C56669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Выявление уровня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произвольности</w:t>
            </w:r>
          </w:p>
        </w:tc>
        <w:tc>
          <w:tcPr>
            <w:tcW w:w="2392" w:type="dxa"/>
          </w:tcPr>
          <w:p w:rsidR="00C56669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C56669" w:rsidTr="00F679DF">
        <w:tc>
          <w:tcPr>
            <w:tcW w:w="3085" w:type="dxa"/>
          </w:tcPr>
          <w:p w:rsidR="00C56669" w:rsidRPr="008761DA" w:rsidRDefault="00C56669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Исследование восприятия</w:t>
            </w:r>
          </w:p>
        </w:tc>
        <w:tc>
          <w:tcPr>
            <w:tcW w:w="4093" w:type="dxa"/>
          </w:tcPr>
          <w:p w:rsidR="00C56669" w:rsidRPr="008761DA" w:rsidRDefault="00C56669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Определить уровень развития зрительного и слухового восприятия</w:t>
            </w:r>
          </w:p>
        </w:tc>
        <w:tc>
          <w:tcPr>
            <w:tcW w:w="2392" w:type="dxa"/>
          </w:tcPr>
          <w:p w:rsidR="00C56669" w:rsidRPr="008761DA" w:rsidRDefault="00C56669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Старшая, п</w:t>
            </w:r>
            <w:r w:rsidR="002721E1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одготовительная  </w:t>
            </w:r>
          </w:p>
        </w:tc>
      </w:tr>
      <w:tr w:rsidR="00C56669" w:rsidTr="00F679DF">
        <w:tc>
          <w:tcPr>
            <w:tcW w:w="3085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Четвертый лишний</w:t>
            </w:r>
          </w:p>
        </w:tc>
        <w:tc>
          <w:tcPr>
            <w:tcW w:w="4093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Исследование уровня развития  мышления (классификация, обобщение)  </w:t>
            </w:r>
          </w:p>
        </w:tc>
        <w:tc>
          <w:tcPr>
            <w:tcW w:w="2392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="002721E1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ршая, подготовительная  </w:t>
            </w:r>
          </w:p>
        </w:tc>
      </w:tr>
      <w:tr w:rsidR="00C56669" w:rsidTr="00F679DF">
        <w:tc>
          <w:tcPr>
            <w:tcW w:w="3085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Последовательность событий</w:t>
            </w:r>
          </w:p>
        </w:tc>
        <w:tc>
          <w:tcPr>
            <w:tcW w:w="4093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Исследование словесно-логического мышления</w:t>
            </w:r>
          </w:p>
        </w:tc>
        <w:tc>
          <w:tcPr>
            <w:tcW w:w="2392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="002721E1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ршая, подготовительная  </w:t>
            </w:r>
          </w:p>
        </w:tc>
      </w:tr>
      <w:tr w:rsidR="00C56669" w:rsidTr="00F679DF">
        <w:tc>
          <w:tcPr>
            <w:tcW w:w="3085" w:type="dxa"/>
          </w:tcPr>
          <w:p w:rsidR="00C56669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Кратковременная речевая память</w:t>
            </w:r>
          </w:p>
        </w:tc>
        <w:tc>
          <w:tcPr>
            <w:tcW w:w="4093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Определение объема речеслуховой памяти  </w:t>
            </w:r>
          </w:p>
        </w:tc>
        <w:tc>
          <w:tcPr>
            <w:tcW w:w="2392" w:type="dxa"/>
          </w:tcPr>
          <w:p w:rsidR="00C56669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Старшая, </w:t>
            </w:r>
            <w:r w:rsidR="002721E1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C56669" w:rsidTr="00F679DF">
        <w:tc>
          <w:tcPr>
            <w:tcW w:w="3085" w:type="dxa"/>
          </w:tcPr>
          <w:p w:rsidR="00C56669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Кратковременная з</w:t>
            </w:r>
            <w:r w:rsidR="00A703F8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рительная память</w:t>
            </w:r>
          </w:p>
        </w:tc>
        <w:tc>
          <w:tcPr>
            <w:tcW w:w="4093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объема зрительной памяти</w:t>
            </w:r>
          </w:p>
        </w:tc>
        <w:tc>
          <w:tcPr>
            <w:tcW w:w="2392" w:type="dxa"/>
          </w:tcPr>
          <w:p w:rsidR="00C56669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Старшая, </w:t>
            </w:r>
            <w:r w:rsidR="002721E1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C56669" w:rsidTr="00F679DF">
        <w:tc>
          <w:tcPr>
            <w:tcW w:w="3085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Кружки</w:t>
            </w:r>
          </w:p>
        </w:tc>
        <w:tc>
          <w:tcPr>
            <w:tcW w:w="4093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уровня развития внимания</w:t>
            </w:r>
          </w:p>
        </w:tc>
        <w:tc>
          <w:tcPr>
            <w:tcW w:w="2392" w:type="dxa"/>
          </w:tcPr>
          <w:p w:rsidR="00C56669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="002721E1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ршая, подготовительная  </w:t>
            </w:r>
            <w:r w:rsidR="00AC359F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703F8" w:rsidTr="00F679DF">
        <w:tc>
          <w:tcPr>
            <w:tcW w:w="3085" w:type="dxa"/>
          </w:tcPr>
          <w:p w:rsidR="00A703F8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Мелкая моторика</w:t>
            </w:r>
          </w:p>
        </w:tc>
        <w:tc>
          <w:tcPr>
            <w:tcW w:w="4093" w:type="dxa"/>
          </w:tcPr>
          <w:p w:rsidR="00A703F8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Исследование уровня развития мелкой моторики</w:t>
            </w:r>
          </w:p>
        </w:tc>
        <w:tc>
          <w:tcPr>
            <w:tcW w:w="2392" w:type="dxa"/>
          </w:tcPr>
          <w:p w:rsidR="00A703F8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="002721E1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ршая, подготовительная  </w:t>
            </w:r>
          </w:p>
        </w:tc>
      </w:tr>
      <w:tr w:rsidR="00A703F8" w:rsidTr="00F679DF">
        <w:tc>
          <w:tcPr>
            <w:tcW w:w="3085" w:type="dxa"/>
          </w:tcPr>
          <w:p w:rsidR="00A703F8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Мотивационная</w:t>
            </w:r>
            <w:r w:rsidR="00AC359F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готовность к обучению в школе </w:t>
            </w:r>
          </w:p>
        </w:tc>
        <w:tc>
          <w:tcPr>
            <w:tcW w:w="4093" w:type="dxa"/>
          </w:tcPr>
          <w:p w:rsidR="00A703F8" w:rsidRPr="008761DA" w:rsidRDefault="00A703F8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мотивации к обучению</w:t>
            </w:r>
          </w:p>
        </w:tc>
        <w:tc>
          <w:tcPr>
            <w:tcW w:w="2392" w:type="dxa"/>
          </w:tcPr>
          <w:p w:rsidR="00AC359F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  <w:r w:rsidR="00AC359F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703F8" w:rsidTr="00F679DF">
        <w:tc>
          <w:tcPr>
            <w:tcW w:w="3085" w:type="dxa"/>
          </w:tcPr>
          <w:p w:rsidR="00A703F8" w:rsidRPr="008761DA" w:rsidRDefault="00AC359F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Гештальт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-тест Бендер</w:t>
            </w:r>
          </w:p>
        </w:tc>
        <w:tc>
          <w:tcPr>
            <w:tcW w:w="4093" w:type="dxa"/>
          </w:tcPr>
          <w:p w:rsidR="00A703F8" w:rsidRPr="008761DA" w:rsidRDefault="00AC359F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уровня развития зрительно-моторной координации</w:t>
            </w:r>
          </w:p>
        </w:tc>
        <w:tc>
          <w:tcPr>
            <w:tcW w:w="2392" w:type="dxa"/>
          </w:tcPr>
          <w:p w:rsidR="00A703F8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A703F8" w:rsidTr="00F679DF">
        <w:tc>
          <w:tcPr>
            <w:tcW w:w="3085" w:type="dxa"/>
          </w:tcPr>
          <w:p w:rsidR="00A703F8" w:rsidRPr="008761DA" w:rsidRDefault="00AC359F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Тест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Тулуз-Пьерона</w:t>
            </w:r>
            <w:proofErr w:type="spellEnd"/>
          </w:p>
        </w:tc>
        <w:tc>
          <w:tcPr>
            <w:tcW w:w="4093" w:type="dxa"/>
          </w:tcPr>
          <w:p w:rsidR="00A703F8" w:rsidRPr="008761DA" w:rsidRDefault="00CB1E2F" w:rsidP="00F679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Исследование особенностей 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нейродинамики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внимания, работоспособности</w:t>
            </w:r>
          </w:p>
        </w:tc>
        <w:tc>
          <w:tcPr>
            <w:tcW w:w="2392" w:type="dxa"/>
          </w:tcPr>
          <w:p w:rsidR="00A703F8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A703F8" w:rsidTr="00F679DF">
        <w:tc>
          <w:tcPr>
            <w:tcW w:w="3085" w:type="dxa"/>
          </w:tcPr>
          <w:p w:rsidR="00A703F8" w:rsidRPr="008761DA" w:rsidRDefault="00CB1E2F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Тест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Равена</w:t>
            </w:r>
            <w:proofErr w:type="spellEnd"/>
          </w:p>
        </w:tc>
        <w:tc>
          <w:tcPr>
            <w:tcW w:w="4093" w:type="dxa"/>
          </w:tcPr>
          <w:p w:rsidR="00A703F8" w:rsidRPr="008761DA" w:rsidRDefault="00CB1E2F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Исследование уровня развития  мышления (Визуальное линейное, структурное)</w:t>
            </w:r>
          </w:p>
        </w:tc>
        <w:tc>
          <w:tcPr>
            <w:tcW w:w="2392" w:type="dxa"/>
          </w:tcPr>
          <w:p w:rsidR="00A703F8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AC359F" w:rsidTr="00F679DF">
        <w:tc>
          <w:tcPr>
            <w:tcW w:w="3085" w:type="dxa"/>
          </w:tcPr>
          <w:p w:rsidR="00AC359F" w:rsidRPr="008761DA" w:rsidRDefault="00CB1E2F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Тест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Теммл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14F75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Дорки</w:t>
            </w:r>
            <w:proofErr w:type="spellEnd"/>
            <w:r w:rsidR="00514F75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14F75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Амен</w:t>
            </w:r>
            <w:proofErr w:type="spellEnd"/>
          </w:p>
        </w:tc>
        <w:tc>
          <w:tcPr>
            <w:tcW w:w="4093" w:type="dxa"/>
          </w:tcPr>
          <w:p w:rsidR="00AC359F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уровня тревожности</w:t>
            </w:r>
          </w:p>
        </w:tc>
        <w:tc>
          <w:tcPr>
            <w:tcW w:w="2392" w:type="dxa"/>
          </w:tcPr>
          <w:p w:rsidR="00AC359F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Старшая, </w:t>
            </w:r>
            <w:r w:rsidR="002721E1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AC359F" w:rsidTr="00F679DF">
        <w:tc>
          <w:tcPr>
            <w:tcW w:w="3085" w:type="dxa"/>
          </w:tcPr>
          <w:p w:rsidR="00AC359F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Цветовой тест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Люшера</w:t>
            </w:r>
            <w:proofErr w:type="spellEnd"/>
          </w:p>
        </w:tc>
        <w:tc>
          <w:tcPr>
            <w:tcW w:w="4093" w:type="dxa"/>
          </w:tcPr>
          <w:p w:rsidR="00AC359F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эмоционального фона, энергетики</w:t>
            </w:r>
          </w:p>
        </w:tc>
        <w:tc>
          <w:tcPr>
            <w:tcW w:w="2392" w:type="dxa"/>
          </w:tcPr>
          <w:p w:rsidR="00AC359F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AC359F" w:rsidTr="00F679DF">
        <w:tc>
          <w:tcPr>
            <w:tcW w:w="3085" w:type="dxa"/>
          </w:tcPr>
          <w:p w:rsidR="00AC359F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Рисуночный тест Дерево</w:t>
            </w:r>
          </w:p>
        </w:tc>
        <w:tc>
          <w:tcPr>
            <w:tcW w:w="4093" w:type="dxa"/>
          </w:tcPr>
          <w:p w:rsidR="00AC359F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Исследование личностных особенностей</w:t>
            </w:r>
          </w:p>
        </w:tc>
        <w:tc>
          <w:tcPr>
            <w:tcW w:w="2392" w:type="dxa"/>
          </w:tcPr>
          <w:p w:rsidR="00514F75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Старшая,</w:t>
            </w:r>
          </w:p>
          <w:p w:rsidR="00AC359F" w:rsidRPr="008761DA" w:rsidRDefault="0057291E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AC359F" w:rsidTr="00F679DF">
        <w:tc>
          <w:tcPr>
            <w:tcW w:w="3085" w:type="dxa"/>
          </w:tcPr>
          <w:p w:rsidR="00AC359F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Рисунок семьи</w:t>
            </w:r>
          </w:p>
        </w:tc>
        <w:tc>
          <w:tcPr>
            <w:tcW w:w="4093" w:type="dxa"/>
          </w:tcPr>
          <w:p w:rsidR="00AC359F" w:rsidRPr="008761DA" w:rsidRDefault="00F54DE7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Исследование обстановки в семье</w:t>
            </w:r>
          </w:p>
        </w:tc>
        <w:tc>
          <w:tcPr>
            <w:tcW w:w="2392" w:type="dxa"/>
          </w:tcPr>
          <w:p w:rsidR="00AC359F" w:rsidRPr="008761DA" w:rsidRDefault="00514F75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Старшая, </w:t>
            </w:r>
            <w:r w:rsidR="0057291E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AC359F" w:rsidTr="00F679DF">
        <w:tc>
          <w:tcPr>
            <w:tcW w:w="3085" w:type="dxa"/>
          </w:tcPr>
          <w:p w:rsidR="00AC359F" w:rsidRPr="008761DA" w:rsidRDefault="00F54DE7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Речевые антонимы, Речевые классификации, Произвольное владение речью</w:t>
            </w:r>
          </w:p>
        </w:tc>
        <w:tc>
          <w:tcPr>
            <w:tcW w:w="4093" w:type="dxa"/>
          </w:tcPr>
          <w:p w:rsidR="00AC359F" w:rsidRPr="008761DA" w:rsidRDefault="00F54DE7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уровня речевого развития</w:t>
            </w:r>
          </w:p>
        </w:tc>
        <w:tc>
          <w:tcPr>
            <w:tcW w:w="2392" w:type="dxa"/>
          </w:tcPr>
          <w:p w:rsidR="00AC359F" w:rsidRPr="008761DA" w:rsidRDefault="0057291E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F54DE7" w:rsidTr="00F679DF">
        <w:tc>
          <w:tcPr>
            <w:tcW w:w="3085" w:type="dxa"/>
          </w:tcPr>
          <w:p w:rsidR="00F54DE7" w:rsidRPr="008761DA" w:rsidRDefault="00F54DE7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Интуитивный визуальный анализ-синтез, Речевые аналогии, Визуальные аналогии, Речевые </w:t>
            </w:r>
            <w:proofErr w:type="spellStart"/>
            <w:proofErr w:type="gram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клас</w:t>
            </w:r>
            <w:r w:rsidR="00F679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сификации</w:t>
            </w:r>
            <w:proofErr w:type="spellEnd"/>
            <w:proofErr w:type="gram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Визуальные классификации, Абстрактное мышление</w:t>
            </w:r>
          </w:p>
        </w:tc>
        <w:tc>
          <w:tcPr>
            <w:tcW w:w="4093" w:type="dxa"/>
          </w:tcPr>
          <w:p w:rsidR="00F54DE7" w:rsidRPr="008761DA" w:rsidRDefault="00F54DE7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уровня развития мышления</w:t>
            </w:r>
          </w:p>
        </w:tc>
        <w:tc>
          <w:tcPr>
            <w:tcW w:w="2392" w:type="dxa"/>
          </w:tcPr>
          <w:p w:rsidR="00F54DE7" w:rsidRPr="008761DA" w:rsidRDefault="0057291E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Подготовительная  </w:t>
            </w:r>
          </w:p>
        </w:tc>
      </w:tr>
      <w:tr w:rsidR="002721E1" w:rsidTr="00F679DF">
        <w:tc>
          <w:tcPr>
            <w:tcW w:w="3085" w:type="dxa"/>
          </w:tcPr>
          <w:p w:rsidR="002721E1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Диагностика ребенка к ДОУ</w:t>
            </w:r>
          </w:p>
        </w:tc>
        <w:tc>
          <w:tcPr>
            <w:tcW w:w="4093" w:type="dxa"/>
          </w:tcPr>
          <w:p w:rsidR="002721E1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уровня успешности адаптации ребенка к условиям детского сада.</w:t>
            </w:r>
          </w:p>
        </w:tc>
        <w:tc>
          <w:tcPr>
            <w:tcW w:w="2392" w:type="dxa"/>
          </w:tcPr>
          <w:p w:rsidR="002721E1" w:rsidRPr="008761DA" w:rsidRDefault="0057291E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Младшая </w:t>
            </w:r>
          </w:p>
        </w:tc>
      </w:tr>
      <w:tr w:rsidR="002721E1" w:rsidTr="00F679DF">
        <w:tc>
          <w:tcPr>
            <w:tcW w:w="3085" w:type="dxa"/>
          </w:tcPr>
          <w:p w:rsidR="002721E1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Лесенка</w:t>
            </w:r>
          </w:p>
        </w:tc>
        <w:tc>
          <w:tcPr>
            <w:tcW w:w="4093" w:type="dxa"/>
          </w:tcPr>
          <w:p w:rsidR="002721E1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самооценки</w:t>
            </w:r>
          </w:p>
        </w:tc>
        <w:tc>
          <w:tcPr>
            <w:tcW w:w="2392" w:type="dxa"/>
          </w:tcPr>
          <w:p w:rsidR="002721E1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Младшая –</w:t>
            </w:r>
            <w:r w:rsidR="0057291E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одготовительная </w:t>
            </w:r>
          </w:p>
        </w:tc>
      </w:tr>
      <w:tr w:rsidR="002721E1" w:rsidTr="00F679DF">
        <w:tc>
          <w:tcPr>
            <w:tcW w:w="3085" w:type="dxa"/>
          </w:tcPr>
          <w:p w:rsidR="002721E1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Дом-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ДеревоЧеловек</w:t>
            </w:r>
            <w:proofErr w:type="spellEnd"/>
          </w:p>
        </w:tc>
        <w:tc>
          <w:tcPr>
            <w:tcW w:w="4093" w:type="dxa"/>
          </w:tcPr>
          <w:p w:rsidR="002721E1" w:rsidRPr="008761DA" w:rsidRDefault="002721E1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Изучение личностных особенностей ребенка</w:t>
            </w:r>
          </w:p>
        </w:tc>
        <w:tc>
          <w:tcPr>
            <w:tcW w:w="2392" w:type="dxa"/>
          </w:tcPr>
          <w:p w:rsidR="0057291E" w:rsidRPr="008761DA" w:rsidRDefault="0057291E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Старшая,</w:t>
            </w:r>
          </w:p>
          <w:p w:rsidR="002721E1" w:rsidRPr="008761DA" w:rsidRDefault="0057291E" w:rsidP="008761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подготовительная</w:t>
            </w:r>
          </w:p>
        </w:tc>
      </w:tr>
    </w:tbl>
    <w:p w:rsidR="00F679DF" w:rsidRDefault="00F679DF" w:rsidP="00C566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D65B2" w:rsidRDefault="00B33412" w:rsidP="00C566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З.1.4. </w:t>
      </w:r>
      <w:r w:rsidRPr="00B3341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еречень используемых программ, технологий, пособий</w:t>
      </w:r>
    </w:p>
    <w:p w:rsidR="00F679DF" w:rsidRDefault="00F679DF" w:rsidP="00C566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B33412" w:rsidTr="00F679DF">
        <w:tc>
          <w:tcPr>
            <w:tcW w:w="2660" w:type="dxa"/>
          </w:tcPr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 xml:space="preserve">Дети с трудностями в поведении </w:t>
            </w:r>
            <w:r w:rsidRPr="008761DA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  <w:t>(коррекционная направленность)</w:t>
            </w: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• враждебность 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• тревожность </w:t>
            </w:r>
          </w:p>
          <w:p w:rsidR="00BE002F" w:rsidRPr="008761DA" w:rsidRDefault="00BE002F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• страхи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• рассеянность 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• плаксивость,   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•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гиперактивность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• упрямство 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• апатичность 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• чувствительность 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•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демонстративность</w:t>
            </w:r>
            <w:proofErr w:type="spellEnd"/>
          </w:p>
        </w:tc>
        <w:tc>
          <w:tcPr>
            <w:tcW w:w="6910" w:type="dxa"/>
          </w:tcPr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1. Преодоление тревожно</w:t>
            </w:r>
            <w:r w:rsidR="00DC4A13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сти и страхов у детей 5-7 лет. </w:t>
            </w: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Диагностика, занятия, рекомендации.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Н.Ф.Иванова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 Волгоград 2019г.  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2. Практикум по детской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психокоррекции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: Игры, упражнения, техники. Авт.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Исратова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О.Н.-Ростов н/д, 2019г  </w:t>
            </w:r>
          </w:p>
          <w:p w:rsidR="00B33412" w:rsidRPr="008761DA" w:rsidRDefault="00B33412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3. Ребенок капризничает</w:t>
            </w:r>
            <w:r w:rsidR="00DC4A13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. Эда </w:t>
            </w:r>
            <w:proofErr w:type="spellStart"/>
            <w:r w:rsidR="00DC4A13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Ле</w:t>
            </w:r>
            <w:proofErr w:type="spellEnd"/>
            <w:r w:rsidR="00DC4A13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="00DC4A13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Шан</w:t>
            </w:r>
            <w:proofErr w:type="spellEnd"/>
            <w:r w:rsidR="00DC4A13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. СПб</w:t>
            </w:r>
            <w:proofErr w:type="gramStart"/>
            <w:r w:rsidR="00DC4A13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.: </w:t>
            </w:r>
            <w:proofErr w:type="spellStart"/>
            <w:proofErr w:type="gramEnd"/>
            <w:r w:rsidR="00DC4A13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Прайм</w:t>
            </w:r>
            <w:proofErr w:type="spellEnd"/>
            <w:r w:rsidR="00DC4A13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-ЕВРОЗНАК, 2007 г.</w:t>
            </w:r>
          </w:p>
          <w:p w:rsidR="00DC4A13" w:rsidRPr="008761DA" w:rsidRDefault="00DC4A13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4. Психологическая коррекция агрессивного поведения детей. Т.П. Смирнова. Ростов н/Д.: Феникс, 2007г.</w:t>
            </w:r>
          </w:p>
          <w:p w:rsidR="00BE002F" w:rsidRPr="008761DA" w:rsidRDefault="00BE002F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5. Арт-терапия в работе с детьми из неблагополучных семей. Н.О. Сучкова. СПб</w:t>
            </w:r>
            <w:proofErr w:type="gram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.: </w:t>
            </w:r>
            <w:proofErr w:type="gram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Речь, М.: Сфера, 2008г.</w:t>
            </w:r>
          </w:p>
          <w:p w:rsidR="00BE7BD4" w:rsidRPr="008761DA" w:rsidRDefault="00BE7BD4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6. Арт-терапия в работе с детьми. И.В. Киселева. СПб</w:t>
            </w:r>
            <w:proofErr w:type="gram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.: </w:t>
            </w:r>
            <w:proofErr w:type="gram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Речь, 2008г.</w:t>
            </w:r>
          </w:p>
          <w:p w:rsidR="00DC4A13" w:rsidRPr="008761DA" w:rsidRDefault="00DC4A13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5. Рисунки с изображениями эмоций, различных ситуаций и т.д.  </w:t>
            </w:r>
          </w:p>
        </w:tc>
      </w:tr>
      <w:tr w:rsidR="00B33412" w:rsidTr="00F679DF">
        <w:tc>
          <w:tcPr>
            <w:tcW w:w="2660" w:type="dxa"/>
          </w:tcPr>
          <w:p w:rsidR="00B33412" w:rsidRPr="008761DA" w:rsidRDefault="00DC4A13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Группа детей по подготовке к школе</w:t>
            </w:r>
          </w:p>
          <w:p w:rsidR="00DC4A13" w:rsidRPr="008761DA" w:rsidRDefault="00DC4A13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(коррекционно-развивающая направленность)  </w:t>
            </w:r>
          </w:p>
        </w:tc>
        <w:tc>
          <w:tcPr>
            <w:tcW w:w="6910" w:type="dxa"/>
          </w:tcPr>
          <w:p w:rsidR="00BE7BD4" w:rsidRPr="008761DA" w:rsidRDefault="00BE7BD4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1. Программа подготовки к школе  </w:t>
            </w:r>
          </w:p>
          <w:p w:rsidR="00BE7BD4" w:rsidRPr="008761DA" w:rsidRDefault="00BE7BD4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2.Ананьева Т.В. Программа психологического сопровождения дошкольника при подготовке к школьному обучению 3.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О.Голенищева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, 2016</w:t>
            </w:r>
          </w:p>
          <w:p w:rsidR="00BE7BD4" w:rsidRPr="008761DA" w:rsidRDefault="00BE7BD4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3. Игры и задания на готовность к школе. Ю.А. Соколова. М.: </w:t>
            </w:r>
            <w:proofErr w:type="spellStart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Эксмо</w:t>
            </w:r>
            <w:proofErr w:type="spellEnd"/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, 2010г.</w:t>
            </w:r>
          </w:p>
          <w:p w:rsidR="00CF1068" w:rsidRPr="008761DA" w:rsidRDefault="00CF1068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Рабочие тетради дошкольника:  </w:t>
            </w:r>
          </w:p>
          <w:p w:rsidR="00CF1068" w:rsidRPr="008761DA" w:rsidRDefault="00CF1068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- Найди, что не подходит</w:t>
            </w:r>
          </w:p>
          <w:p w:rsidR="00CF1068" w:rsidRPr="008761DA" w:rsidRDefault="00CF1068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- Упражнения на развитие внимания, памяти, мышления</w:t>
            </w:r>
          </w:p>
          <w:p w:rsidR="00CF1068" w:rsidRPr="008761DA" w:rsidRDefault="00CF1068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- Сравниваем предметы</w:t>
            </w:r>
          </w:p>
          <w:p w:rsidR="00881239" w:rsidRPr="008761DA" w:rsidRDefault="00CF1068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- Упражнения для развития творческого мышления</w:t>
            </w:r>
          </w:p>
          <w:p w:rsidR="00412554" w:rsidRPr="008761DA" w:rsidRDefault="00412554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- Рисуем по точкам</w:t>
            </w:r>
          </w:p>
          <w:p w:rsidR="00412554" w:rsidRPr="008761DA" w:rsidRDefault="00412554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- Рисуем по клеточкам</w:t>
            </w:r>
          </w:p>
          <w:p w:rsidR="00C3196C" w:rsidRPr="008761DA" w:rsidRDefault="00C3196C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- Тренируем руку. Штриховка.</w:t>
            </w:r>
          </w:p>
          <w:p w:rsidR="00B33412" w:rsidRPr="008761DA" w:rsidRDefault="00881239" w:rsidP="00BE7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- </w:t>
            </w:r>
            <w:r w:rsidR="00BE7BD4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Н.В. Чуб Большая книга заданий и упражнений Готовимся к школе.  </w:t>
            </w:r>
            <w:r w:rsidR="00BE7BD4"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</w:tr>
      <w:tr w:rsidR="00B33412" w:rsidTr="00F679DF">
        <w:tc>
          <w:tcPr>
            <w:tcW w:w="2660" w:type="dxa"/>
          </w:tcPr>
          <w:p w:rsidR="00B33412" w:rsidRPr="008761DA" w:rsidRDefault="007F251E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Вновь прибывшие в ДОУ дети</w:t>
            </w:r>
          </w:p>
        </w:tc>
        <w:tc>
          <w:tcPr>
            <w:tcW w:w="6910" w:type="dxa"/>
          </w:tcPr>
          <w:p w:rsidR="00B33412" w:rsidRPr="008761DA" w:rsidRDefault="007F251E" w:rsidP="00C56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876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Адаптация ребенка к условиям детского сада. Н.В. Соколовская. Волгоград-Учитель, 2008г.</w:t>
            </w:r>
          </w:p>
        </w:tc>
      </w:tr>
    </w:tbl>
    <w:p w:rsidR="00F679DF" w:rsidRPr="00F679DF" w:rsidRDefault="00F679DF" w:rsidP="00F679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B7578" w:rsidRDefault="003569C2" w:rsidP="003569C2">
      <w:pPr>
        <w:pStyle w:val="a9"/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569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Паспорт кабинета педагога-психолога ДОУ</w:t>
      </w:r>
    </w:p>
    <w:p w:rsidR="008B7578" w:rsidRDefault="003569C2" w:rsidP="0087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B757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B757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Консультативное пространство </w:t>
      </w:r>
      <w:r w:rsidR="008B757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оснащено столом</w:t>
      </w:r>
      <w:r w:rsidRPr="003569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стульями.  </w:t>
      </w:r>
    </w:p>
    <w:p w:rsidR="008B7578" w:rsidRDefault="008B7578" w:rsidP="0087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B757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Коррекционно-развивающее пространство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включает:</w:t>
      </w:r>
    </w:p>
    <w:p w:rsidR="008B7578" w:rsidRDefault="008B7578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детские столы и</w:t>
      </w:r>
      <w:r w:rsidRPr="008B757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стулья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:rsidR="00716043" w:rsidRDefault="00716043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световая песочница;</w:t>
      </w:r>
    </w:p>
    <w:p w:rsidR="008B7578" w:rsidRDefault="008B7578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магнитно-меловая доска;</w:t>
      </w:r>
    </w:p>
    <w:p w:rsidR="008B7578" w:rsidRDefault="008B7578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B757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пирамиды, матрешки;  </w:t>
      </w:r>
    </w:p>
    <w:p w:rsidR="008B7578" w:rsidRDefault="008B7578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B757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сюжетные кубики;  </w:t>
      </w:r>
    </w:p>
    <w:p w:rsidR="008B7578" w:rsidRDefault="008B7578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вкладыши;</w:t>
      </w:r>
    </w:p>
    <w:p w:rsidR="008B7578" w:rsidRDefault="008B7578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B757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различные головоломки; </w:t>
      </w:r>
    </w:p>
    <w:p w:rsidR="008B7578" w:rsidRDefault="008B7578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B757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«Умные шнуровки»  </w:t>
      </w:r>
    </w:p>
    <w:p w:rsidR="008B7578" w:rsidRDefault="008B7578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B757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различн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ые виды кукол:  перчаточные, пальчиковые, мягкие;</w:t>
      </w:r>
    </w:p>
    <w:p w:rsidR="008B7578" w:rsidRDefault="008B7578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B757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наборы маленьких игрушек (типа «Киндер-сюрприз»):  </w:t>
      </w:r>
    </w:p>
    <w:p w:rsidR="00716043" w:rsidRDefault="00716043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604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разнообразный художественный материал: пластилин,</w:t>
      </w:r>
      <w:r w:rsidR="0041255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краски, фломастеры, карандаши);</w:t>
      </w:r>
      <w:r w:rsidRPr="0071604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716043" w:rsidRDefault="00716043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604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диски с разнохарактерной музыкой (релаксационная, активизирующая, шум леса и </w:t>
      </w:r>
      <w:r w:rsidR="0041255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моря, детские песенки и т. д.);</w:t>
      </w:r>
      <w:r w:rsidRPr="0071604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12554" w:rsidRDefault="00412554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волшебные мешочки;</w:t>
      </w:r>
    </w:p>
    <w:p w:rsidR="00412554" w:rsidRDefault="00412554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счетные палочки;</w:t>
      </w:r>
    </w:p>
    <w:p w:rsidR="00412554" w:rsidRDefault="00716043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604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сюжетные картинки</w:t>
      </w:r>
      <w:r w:rsidR="0041255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:rsidR="00935632" w:rsidRDefault="00412554" w:rsidP="008761DA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игры на развитие психических процессов: «</w:t>
      </w:r>
      <w:r w:rsidR="0036280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Что перепутал художник?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», «</w:t>
      </w:r>
      <w:r w:rsidR="0036280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Найди четвертый лишний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», «</w:t>
      </w:r>
      <w:r w:rsidR="0036280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Готов ли ты к школе?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», «</w:t>
      </w:r>
      <w:r w:rsidR="0036280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Найди пару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», «</w:t>
      </w:r>
      <w:r w:rsidR="0036280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Противоположности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93563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3569C2" w:rsidRDefault="003569C2" w:rsidP="008761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3563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Организационно-планирующее</w:t>
      </w:r>
      <w:r w:rsidRPr="0093563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пространство кабинета оснащено письменным столом, стеллажами для книг и пособий, шкафом для рабочих папок</w:t>
      </w:r>
    </w:p>
    <w:p w:rsidR="00F679DF" w:rsidRPr="00935632" w:rsidRDefault="00F679DF" w:rsidP="008761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ED16BF" w:rsidRDefault="00ED16BF" w:rsidP="008761DA">
      <w:pPr>
        <w:pStyle w:val="a9"/>
        <w:numPr>
          <w:ilvl w:val="2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D16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Программно-методическое обеспечение.</w:t>
      </w:r>
    </w:p>
    <w:p w:rsidR="00ED16BF" w:rsidRDefault="00ED16BF" w:rsidP="008761DA">
      <w:pPr>
        <w:pStyle w:val="a9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D16B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Психолого-педагогический инструментарий педагога-психолога дошкольного учреждени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я. Учебно-методическое пособие. //</w:t>
      </w:r>
      <w:r w:rsidRPr="00ED16B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Ставрополь «СКИПКРО», 2000</w:t>
      </w:r>
    </w:p>
    <w:p w:rsidR="00ED16BF" w:rsidRDefault="00ED16BF" w:rsidP="008761DA">
      <w:pPr>
        <w:pStyle w:val="a9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D16B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Сборник коррекционно-развивающих и развивающих программ психолого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-педагогической направленности. //</w:t>
      </w:r>
      <w:r w:rsidRPr="00ED16B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Михайловск , 2013 г.</w:t>
      </w:r>
    </w:p>
    <w:p w:rsidR="00ED16BF" w:rsidRDefault="00ED16BF" w:rsidP="008761DA">
      <w:pPr>
        <w:pStyle w:val="a9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D16B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Психология ребенка. Методики и тесты от рождения до 11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лет под редакцией А.А.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Реана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//</w:t>
      </w:r>
      <w:r w:rsidRPr="00ED16B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М.: АСТ, 2008г.</w:t>
      </w:r>
    </w:p>
    <w:p w:rsidR="00ED16BF" w:rsidRDefault="00ED16BF" w:rsidP="008761DA">
      <w:pPr>
        <w:pStyle w:val="a9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D16B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Диагностика готовности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ребенка к школе. Т.В. Иванова //</w:t>
      </w:r>
      <w:r w:rsidRPr="00ED16B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Волгоград: ИТД «Корифей», 2009г.</w:t>
      </w:r>
    </w:p>
    <w:p w:rsidR="00ED16BF" w:rsidRDefault="00ED16BF" w:rsidP="008761DA">
      <w:pPr>
        <w:pStyle w:val="a9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Работа с родителями. Практические рекомендации и консультации по воспитанию детей 2-7 лет. Е.В. Шитова</w:t>
      </w:r>
      <w:r w:rsidR="0042784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//Волгоград: Учитель, 2015г.</w:t>
      </w:r>
    </w:p>
    <w:p w:rsidR="00427847" w:rsidRDefault="006A114E" w:rsidP="008761DA">
      <w:pPr>
        <w:pStyle w:val="a9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A11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Адаптация ребенка к условиям детского сада.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Н.В. Соколовская / Волгоград: </w:t>
      </w:r>
      <w:r w:rsidRPr="006A11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Учитель, 2008г.</w:t>
      </w:r>
    </w:p>
    <w:p w:rsidR="006A114E" w:rsidRDefault="006A114E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Развитие образного мышления и графических навыков у детей 5-7 лет. Н.В.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Квач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// М.: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Владос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2001г.</w:t>
      </w:r>
    </w:p>
    <w:p w:rsidR="00D336E2" w:rsidRPr="00D336E2" w:rsidRDefault="00D336E2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Арт-терапия в работе с детьми из небла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гополучных семей. Н.О. Сучкова //</w:t>
      </w:r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СПб</w:t>
      </w:r>
      <w:proofErr w:type="gramStart"/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.: </w:t>
      </w:r>
      <w:proofErr w:type="gramEnd"/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Речь, М.: Сфера, 2008г.</w:t>
      </w:r>
    </w:p>
    <w:p w:rsidR="006A114E" w:rsidRDefault="00D336E2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Арт-терапия 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работе с детьми. И.В. Киселева //</w:t>
      </w:r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СПб</w:t>
      </w:r>
      <w:proofErr w:type="gramStart"/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.: </w:t>
      </w:r>
      <w:proofErr w:type="gramEnd"/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Речь, 2008г.</w:t>
      </w:r>
    </w:p>
    <w:p w:rsidR="00D336E2" w:rsidRPr="00D336E2" w:rsidRDefault="00D336E2" w:rsidP="008761DA">
      <w:pPr>
        <w:pStyle w:val="a9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Игры и задания на готовность к школе. Ю.А. 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околова //</w:t>
      </w:r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М.: </w:t>
      </w:r>
      <w:proofErr w:type="spellStart"/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Эксмо</w:t>
      </w:r>
      <w:proofErr w:type="spellEnd"/>
      <w:r w:rsidRPr="00D33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2010г.</w:t>
      </w:r>
    </w:p>
    <w:p w:rsidR="00D336E2" w:rsidRDefault="00D336E2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Двигательный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игротренинг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для дошкольников. А.А.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Потапчук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Т.С.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Овчинникова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//СПб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Речь, 2002г.</w:t>
      </w:r>
    </w:p>
    <w:p w:rsidR="00D336E2" w:rsidRDefault="00D336E2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Психолого-педагогические гостиные в детском саду. И.Ю. Запорожец //М.: Издательство «Скрипторий 2003», 2010г.</w:t>
      </w:r>
    </w:p>
    <w:p w:rsidR="00D336E2" w:rsidRDefault="006F4C52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6F4C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мире друзей. Программа эмоционально-личностного развития детей.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Е.В. Котова //</w:t>
      </w:r>
      <w:r w:rsidRPr="006F4C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М.: ТЦ Сфера, 2008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г.</w:t>
      </w:r>
    </w:p>
    <w:p w:rsidR="006F4C52" w:rsidRDefault="006F4C52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Ты и твои друзья. В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,Н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Романюта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//М.: АРКТИ, 2004г.</w:t>
      </w:r>
    </w:p>
    <w:p w:rsidR="006F4C52" w:rsidRDefault="00C057F4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Пвльчиковые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игры для детей от 3 до 7 лет. И.В. Малышева // СПб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Издательская группа «Азбука-классика», 2010г.</w:t>
      </w:r>
    </w:p>
    <w:p w:rsidR="00C057F4" w:rsidRDefault="00C057F4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Развитие познавательной и эмоциональной сфер дошкольников. А.В. Можейко // М.: ТЦ Сфера, 2010г.</w:t>
      </w:r>
    </w:p>
    <w:p w:rsidR="00453996" w:rsidRDefault="00453996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Лучшие развивающие игры для детей от 3 до 7 лет. А.Е. Кузнецова // М.: «Дом. 21 век», 2006г.</w:t>
      </w:r>
    </w:p>
    <w:p w:rsidR="00453996" w:rsidRDefault="00453996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Как определить и развить способности ребенка. В.М. Воскобойников // СПб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.: «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РЕСПЕКС», 1996г.</w:t>
      </w:r>
    </w:p>
    <w:p w:rsidR="00453996" w:rsidRDefault="00453996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Развитие памяти и воображения у детей. Игры и упражнения. М.А.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Зяблицева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// Ростов н/Д.: Феникс, 2005г.</w:t>
      </w:r>
    </w:p>
    <w:p w:rsidR="00453996" w:rsidRDefault="00453996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101 игра, развивающая интеллект для детей от 2 до 6 лет. Барбара  Шер // </w:t>
      </w:r>
      <w:r w:rsidR="003D4F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Минск «Попурри», 2009г.</w:t>
      </w:r>
    </w:p>
    <w:p w:rsidR="003D4F8A" w:rsidRDefault="003D4F8A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Развитие логического мышления детей. Л.Ф. Тихомирова, А.В. Басов // Ярославль: ТОО «Академия развития», 1996г.</w:t>
      </w:r>
    </w:p>
    <w:p w:rsidR="003D4F8A" w:rsidRPr="003D4F8A" w:rsidRDefault="003D4F8A" w:rsidP="008761DA">
      <w:pPr>
        <w:pStyle w:val="a9"/>
        <w:numPr>
          <w:ilvl w:val="0"/>
          <w:numId w:val="42"/>
        </w:numPr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D4F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Развитие восприятия у детей. Форма, цвет, звук. Т.В. </w:t>
      </w:r>
      <w:proofErr w:type="spellStart"/>
      <w:r w:rsidRPr="003D4F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Башаева</w:t>
      </w:r>
      <w:proofErr w:type="spellEnd"/>
      <w:r w:rsidRPr="003D4F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// Ярославл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ь: ТОО «Академия развития», 1998</w:t>
      </w:r>
      <w:r w:rsidRPr="003D4F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г.</w:t>
      </w:r>
    </w:p>
    <w:p w:rsidR="003D4F8A" w:rsidRDefault="00B505D8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505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Игровые занятия по развитию памяти, мышления и воображения у дошкольников. И.В. Стародубцева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Т.П. Завьялова. //</w:t>
      </w:r>
      <w:r w:rsidRPr="00B505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М.: АРКТИ, 2008г.</w:t>
      </w:r>
    </w:p>
    <w:p w:rsidR="00B505D8" w:rsidRDefault="00D80EBE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80E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Психологическая коррекция агрессивного поведения детей. Т.П. С</w:t>
      </w:r>
      <w:r w:rsid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мирнова //</w:t>
      </w:r>
      <w:r w:rsidRPr="00D80E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Ростов н/Д.: Феникс, 2007г.</w:t>
      </w:r>
    </w:p>
    <w:p w:rsidR="00E721F5" w:rsidRDefault="00E721F5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Практикум по детской </w:t>
      </w:r>
      <w:proofErr w:type="spellStart"/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психокоррекции</w:t>
      </w:r>
      <w:proofErr w:type="spellEnd"/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Игры, упражнения, техники.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Исратова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О.Н. //Ростов н/д, 2019г.</w:t>
      </w:r>
    </w:p>
    <w:p w:rsidR="00E721F5" w:rsidRDefault="00E721F5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Преодоление тревожности и страхов у детей 5-7 лет. Диагностика, заня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тия, рекомендации.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Н.Ф.Иванова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//</w:t>
      </w:r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Волгоград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2019г.  </w:t>
      </w:r>
    </w:p>
    <w:p w:rsidR="00E721F5" w:rsidRDefault="00E721F5" w:rsidP="008761DA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Ребенок капризничает. Эда </w:t>
      </w:r>
      <w:proofErr w:type="spellStart"/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Ле</w:t>
      </w:r>
      <w:proofErr w:type="spellEnd"/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Шан</w:t>
      </w:r>
      <w:proofErr w:type="spellEnd"/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//</w:t>
      </w:r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СПб</w:t>
      </w:r>
      <w:proofErr w:type="gramStart"/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.: </w:t>
      </w:r>
      <w:proofErr w:type="spellStart"/>
      <w:proofErr w:type="gramEnd"/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Прайм</w:t>
      </w:r>
      <w:proofErr w:type="spellEnd"/>
      <w:r w:rsidRPr="00E72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-ЕВРОЗНАК, 2007 г.</w:t>
      </w:r>
    </w:p>
    <w:p w:rsidR="003276F4" w:rsidRPr="005F727D" w:rsidRDefault="003276F4" w:rsidP="008761DA">
      <w:pPr>
        <w:shd w:val="clear" w:color="auto" w:fill="FFFFFF"/>
        <w:spacing w:after="0" w:line="240" w:lineRule="auto"/>
        <w:ind w:right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276F4" w:rsidRPr="005F727D" w:rsidSect="008761DA">
      <w:footerReference w:type="default" r:id="rId8"/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2A2" w:rsidRDefault="00A162A2" w:rsidP="00151236">
      <w:pPr>
        <w:spacing w:after="0" w:line="240" w:lineRule="auto"/>
      </w:pPr>
      <w:r>
        <w:separator/>
      </w:r>
    </w:p>
  </w:endnote>
  <w:endnote w:type="continuationSeparator" w:id="0">
    <w:p w:rsidR="00A162A2" w:rsidRDefault="00A162A2" w:rsidP="0015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398175"/>
      <w:docPartObj>
        <w:docPartGallery w:val="Page Numbers (Bottom of Page)"/>
        <w:docPartUnique/>
      </w:docPartObj>
    </w:sdtPr>
    <w:sdtContent>
      <w:p w:rsidR="00350DA1" w:rsidRDefault="00350DA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089">
          <w:rPr>
            <w:noProof/>
          </w:rPr>
          <w:t>1</w:t>
        </w:r>
        <w:r>
          <w:fldChar w:fldCharType="end"/>
        </w:r>
      </w:p>
    </w:sdtContent>
  </w:sdt>
  <w:p w:rsidR="001E2EC9" w:rsidRDefault="001E2EC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2A2" w:rsidRDefault="00A162A2" w:rsidP="00151236">
      <w:pPr>
        <w:spacing w:after="0" w:line="240" w:lineRule="auto"/>
      </w:pPr>
      <w:r>
        <w:separator/>
      </w:r>
    </w:p>
  </w:footnote>
  <w:footnote w:type="continuationSeparator" w:id="0">
    <w:p w:rsidR="00A162A2" w:rsidRDefault="00A162A2" w:rsidP="0015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CA3"/>
    <w:multiLevelType w:val="hybridMultilevel"/>
    <w:tmpl w:val="0F0A50AC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46A38"/>
    <w:multiLevelType w:val="multilevel"/>
    <w:tmpl w:val="7DBE5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>
    <w:nsid w:val="010D03D0"/>
    <w:multiLevelType w:val="hybridMultilevel"/>
    <w:tmpl w:val="E09EA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3561C"/>
    <w:multiLevelType w:val="hybridMultilevel"/>
    <w:tmpl w:val="8AFA1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86F50"/>
    <w:multiLevelType w:val="hybridMultilevel"/>
    <w:tmpl w:val="3D48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C4158"/>
    <w:multiLevelType w:val="hybridMultilevel"/>
    <w:tmpl w:val="0180EC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36503C"/>
    <w:multiLevelType w:val="multilevel"/>
    <w:tmpl w:val="8BB64C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C9762D"/>
    <w:multiLevelType w:val="multilevel"/>
    <w:tmpl w:val="A7FE4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FA440B2"/>
    <w:multiLevelType w:val="hybridMultilevel"/>
    <w:tmpl w:val="5FD6F606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2320F"/>
    <w:multiLevelType w:val="hybridMultilevel"/>
    <w:tmpl w:val="5234F94C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1834A2"/>
    <w:multiLevelType w:val="multilevel"/>
    <w:tmpl w:val="EB301E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41E6AE4"/>
    <w:multiLevelType w:val="hybridMultilevel"/>
    <w:tmpl w:val="17907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31119"/>
    <w:multiLevelType w:val="hybridMultilevel"/>
    <w:tmpl w:val="240E9A34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BC49E4"/>
    <w:multiLevelType w:val="multilevel"/>
    <w:tmpl w:val="29144D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851094B"/>
    <w:multiLevelType w:val="hybridMultilevel"/>
    <w:tmpl w:val="4D94A846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4E7E70"/>
    <w:multiLevelType w:val="hybridMultilevel"/>
    <w:tmpl w:val="47609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71741"/>
    <w:multiLevelType w:val="hybridMultilevel"/>
    <w:tmpl w:val="4EE417E6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D1143"/>
    <w:multiLevelType w:val="hybridMultilevel"/>
    <w:tmpl w:val="0700D44C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CC3B08"/>
    <w:multiLevelType w:val="hybridMultilevel"/>
    <w:tmpl w:val="48CC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071AB"/>
    <w:multiLevelType w:val="hybridMultilevel"/>
    <w:tmpl w:val="E0CA578C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44B50"/>
    <w:multiLevelType w:val="hybridMultilevel"/>
    <w:tmpl w:val="E5E4F15E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1D7D52"/>
    <w:multiLevelType w:val="hybridMultilevel"/>
    <w:tmpl w:val="337C87E4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5F4409"/>
    <w:multiLevelType w:val="hybridMultilevel"/>
    <w:tmpl w:val="B63C95DC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771724"/>
    <w:multiLevelType w:val="multilevel"/>
    <w:tmpl w:val="94D8BF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7"/>
      </w:rPr>
    </w:lvl>
  </w:abstractNum>
  <w:abstractNum w:abstractNumId="24">
    <w:nsid w:val="3E976C74"/>
    <w:multiLevelType w:val="hybridMultilevel"/>
    <w:tmpl w:val="FAC293DC"/>
    <w:lvl w:ilvl="0" w:tplc="A252D23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A3134"/>
    <w:multiLevelType w:val="hybridMultilevel"/>
    <w:tmpl w:val="0E6A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DD4257"/>
    <w:multiLevelType w:val="hybridMultilevel"/>
    <w:tmpl w:val="8CA4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DF6C91"/>
    <w:multiLevelType w:val="hybridMultilevel"/>
    <w:tmpl w:val="88C0AC98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45513"/>
    <w:multiLevelType w:val="hybridMultilevel"/>
    <w:tmpl w:val="A70E3844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DC4CF1"/>
    <w:multiLevelType w:val="hybridMultilevel"/>
    <w:tmpl w:val="86D89F9A"/>
    <w:lvl w:ilvl="0" w:tplc="D7DA65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F6213"/>
    <w:multiLevelType w:val="hybridMultilevel"/>
    <w:tmpl w:val="F4A4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CE48FD"/>
    <w:multiLevelType w:val="hybridMultilevel"/>
    <w:tmpl w:val="48CC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3367B"/>
    <w:multiLevelType w:val="hybridMultilevel"/>
    <w:tmpl w:val="B5DC311E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4F59D3"/>
    <w:multiLevelType w:val="hybridMultilevel"/>
    <w:tmpl w:val="8AD80A0A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6A404B"/>
    <w:multiLevelType w:val="hybridMultilevel"/>
    <w:tmpl w:val="8E028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7716C8"/>
    <w:multiLevelType w:val="hybridMultilevel"/>
    <w:tmpl w:val="6BCE4DCA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AA2C68"/>
    <w:multiLevelType w:val="hybridMultilevel"/>
    <w:tmpl w:val="F9E44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DD40A6"/>
    <w:multiLevelType w:val="hybridMultilevel"/>
    <w:tmpl w:val="B9FA5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F24D8"/>
    <w:multiLevelType w:val="hybridMultilevel"/>
    <w:tmpl w:val="B8AAC596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9852BE"/>
    <w:multiLevelType w:val="hybridMultilevel"/>
    <w:tmpl w:val="3276603C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D838DB"/>
    <w:multiLevelType w:val="hybridMultilevel"/>
    <w:tmpl w:val="F27E79AC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A6700E"/>
    <w:multiLevelType w:val="hybridMultilevel"/>
    <w:tmpl w:val="342AA5C8"/>
    <w:lvl w:ilvl="0" w:tplc="4D123B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7"/>
  </w:num>
  <w:num w:numId="4">
    <w:abstractNumId w:val="40"/>
  </w:num>
  <w:num w:numId="5">
    <w:abstractNumId w:val="3"/>
  </w:num>
  <w:num w:numId="6">
    <w:abstractNumId w:val="26"/>
  </w:num>
  <w:num w:numId="7">
    <w:abstractNumId w:val="2"/>
  </w:num>
  <w:num w:numId="8">
    <w:abstractNumId w:val="19"/>
  </w:num>
  <w:num w:numId="9">
    <w:abstractNumId w:val="34"/>
  </w:num>
  <w:num w:numId="10">
    <w:abstractNumId w:val="39"/>
  </w:num>
  <w:num w:numId="11">
    <w:abstractNumId w:val="21"/>
  </w:num>
  <w:num w:numId="12">
    <w:abstractNumId w:val="14"/>
  </w:num>
  <w:num w:numId="13">
    <w:abstractNumId w:val="32"/>
  </w:num>
  <w:num w:numId="14">
    <w:abstractNumId w:val="5"/>
  </w:num>
  <w:num w:numId="15">
    <w:abstractNumId w:val="29"/>
  </w:num>
  <w:num w:numId="16">
    <w:abstractNumId w:val="25"/>
  </w:num>
  <w:num w:numId="17">
    <w:abstractNumId w:val="36"/>
  </w:num>
  <w:num w:numId="18">
    <w:abstractNumId w:val="11"/>
  </w:num>
  <w:num w:numId="19">
    <w:abstractNumId w:val="9"/>
  </w:num>
  <w:num w:numId="20">
    <w:abstractNumId w:val="20"/>
  </w:num>
  <w:num w:numId="21">
    <w:abstractNumId w:val="8"/>
  </w:num>
  <w:num w:numId="22">
    <w:abstractNumId w:val="33"/>
  </w:num>
  <w:num w:numId="23">
    <w:abstractNumId w:val="22"/>
  </w:num>
  <w:num w:numId="24">
    <w:abstractNumId w:val="4"/>
  </w:num>
  <w:num w:numId="25">
    <w:abstractNumId w:val="30"/>
  </w:num>
  <w:num w:numId="26">
    <w:abstractNumId w:val="17"/>
  </w:num>
  <w:num w:numId="27">
    <w:abstractNumId w:val="16"/>
  </w:num>
  <w:num w:numId="28">
    <w:abstractNumId w:val="27"/>
  </w:num>
  <w:num w:numId="29">
    <w:abstractNumId w:val="18"/>
  </w:num>
  <w:num w:numId="30">
    <w:abstractNumId w:val="24"/>
  </w:num>
  <w:num w:numId="31">
    <w:abstractNumId w:val="23"/>
  </w:num>
  <w:num w:numId="32">
    <w:abstractNumId w:val="31"/>
  </w:num>
  <w:num w:numId="33">
    <w:abstractNumId w:val="1"/>
  </w:num>
  <w:num w:numId="34">
    <w:abstractNumId w:val="10"/>
  </w:num>
  <w:num w:numId="35">
    <w:abstractNumId w:val="35"/>
  </w:num>
  <w:num w:numId="36">
    <w:abstractNumId w:val="41"/>
  </w:num>
  <w:num w:numId="37">
    <w:abstractNumId w:val="28"/>
  </w:num>
  <w:num w:numId="38">
    <w:abstractNumId w:val="38"/>
  </w:num>
  <w:num w:numId="39">
    <w:abstractNumId w:val="0"/>
  </w:num>
  <w:num w:numId="40">
    <w:abstractNumId w:val="6"/>
  </w:num>
  <w:num w:numId="41">
    <w:abstractNumId w:val="12"/>
  </w:num>
  <w:num w:numId="4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36"/>
    <w:rsid w:val="0004719D"/>
    <w:rsid w:val="00047477"/>
    <w:rsid w:val="000B2B88"/>
    <w:rsid w:val="00126BAB"/>
    <w:rsid w:val="001279BC"/>
    <w:rsid w:val="001301AF"/>
    <w:rsid w:val="00132601"/>
    <w:rsid w:val="00151236"/>
    <w:rsid w:val="0015271E"/>
    <w:rsid w:val="00156D61"/>
    <w:rsid w:val="00175A96"/>
    <w:rsid w:val="00176BA2"/>
    <w:rsid w:val="00182DE1"/>
    <w:rsid w:val="001B5707"/>
    <w:rsid w:val="001B61D5"/>
    <w:rsid w:val="001E2EC9"/>
    <w:rsid w:val="001F1027"/>
    <w:rsid w:val="001F47A9"/>
    <w:rsid w:val="002061A0"/>
    <w:rsid w:val="002172DC"/>
    <w:rsid w:val="002210DE"/>
    <w:rsid w:val="00232932"/>
    <w:rsid w:val="002561AF"/>
    <w:rsid w:val="002620B9"/>
    <w:rsid w:val="0026705E"/>
    <w:rsid w:val="002721E1"/>
    <w:rsid w:val="002C7D95"/>
    <w:rsid w:val="00326818"/>
    <w:rsid w:val="003276F4"/>
    <w:rsid w:val="00350DA1"/>
    <w:rsid w:val="003569C2"/>
    <w:rsid w:val="00362809"/>
    <w:rsid w:val="003A553B"/>
    <w:rsid w:val="003D4F8A"/>
    <w:rsid w:val="003E33DD"/>
    <w:rsid w:val="00412554"/>
    <w:rsid w:val="00415F8C"/>
    <w:rsid w:val="00427847"/>
    <w:rsid w:val="00431F16"/>
    <w:rsid w:val="00453996"/>
    <w:rsid w:val="004561E6"/>
    <w:rsid w:val="00470CE9"/>
    <w:rsid w:val="004A58A1"/>
    <w:rsid w:val="004D23BE"/>
    <w:rsid w:val="004D65B2"/>
    <w:rsid w:val="00514F75"/>
    <w:rsid w:val="00532AD3"/>
    <w:rsid w:val="00556A1A"/>
    <w:rsid w:val="0056564B"/>
    <w:rsid w:val="0057291E"/>
    <w:rsid w:val="00574CED"/>
    <w:rsid w:val="00577011"/>
    <w:rsid w:val="00580EFC"/>
    <w:rsid w:val="00587E99"/>
    <w:rsid w:val="00596DE4"/>
    <w:rsid w:val="005A16E3"/>
    <w:rsid w:val="005B4075"/>
    <w:rsid w:val="005C164C"/>
    <w:rsid w:val="005C6E86"/>
    <w:rsid w:val="005F1A03"/>
    <w:rsid w:val="005F534B"/>
    <w:rsid w:val="005F727D"/>
    <w:rsid w:val="00617113"/>
    <w:rsid w:val="006272B0"/>
    <w:rsid w:val="00666A44"/>
    <w:rsid w:val="006743ED"/>
    <w:rsid w:val="00676D2E"/>
    <w:rsid w:val="006A114E"/>
    <w:rsid w:val="006F4C52"/>
    <w:rsid w:val="006F70F2"/>
    <w:rsid w:val="00716043"/>
    <w:rsid w:val="00733DB2"/>
    <w:rsid w:val="00751179"/>
    <w:rsid w:val="00775C4B"/>
    <w:rsid w:val="00793AF7"/>
    <w:rsid w:val="0079593F"/>
    <w:rsid w:val="007F251E"/>
    <w:rsid w:val="007F4945"/>
    <w:rsid w:val="008270FF"/>
    <w:rsid w:val="008761DA"/>
    <w:rsid w:val="00877313"/>
    <w:rsid w:val="00881239"/>
    <w:rsid w:val="008A23F9"/>
    <w:rsid w:val="008B7578"/>
    <w:rsid w:val="008D1F1D"/>
    <w:rsid w:val="008E386F"/>
    <w:rsid w:val="008F5757"/>
    <w:rsid w:val="009257D2"/>
    <w:rsid w:val="00926599"/>
    <w:rsid w:val="00935632"/>
    <w:rsid w:val="00965C2E"/>
    <w:rsid w:val="00970E9B"/>
    <w:rsid w:val="00982A80"/>
    <w:rsid w:val="00991089"/>
    <w:rsid w:val="009B1E86"/>
    <w:rsid w:val="009E2B2F"/>
    <w:rsid w:val="009F3BEF"/>
    <w:rsid w:val="00A162A2"/>
    <w:rsid w:val="00A45719"/>
    <w:rsid w:val="00A46402"/>
    <w:rsid w:val="00A703F8"/>
    <w:rsid w:val="00A721AE"/>
    <w:rsid w:val="00A872DE"/>
    <w:rsid w:val="00AB5723"/>
    <w:rsid w:val="00AC359F"/>
    <w:rsid w:val="00AC6D12"/>
    <w:rsid w:val="00B0376B"/>
    <w:rsid w:val="00B04F1E"/>
    <w:rsid w:val="00B27C2E"/>
    <w:rsid w:val="00B33412"/>
    <w:rsid w:val="00B425AF"/>
    <w:rsid w:val="00B505D8"/>
    <w:rsid w:val="00B92142"/>
    <w:rsid w:val="00BA53E3"/>
    <w:rsid w:val="00BB454E"/>
    <w:rsid w:val="00BD69D6"/>
    <w:rsid w:val="00BE002F"/>
    <w:rsid w:val="00BE7BD4"/>
    <w:rsid w:val="00C00E3B"/>
    <w:rsid w:val="00C057F4"/>
    <w:rsid w:val="00C06600"/>
    <w:rsid w:val="00C0741D"/>
    <w:rsid w:val="00C11990"/>
    <w:rsid w:val="00C231FB"/>
    <w:rsid w:val="00C3196C"/>
    <w:rsid w:val="00C37D00"/>
    <w:rsid w:val="00C42AA2"/>
    <w:rsid w:val="00C56669"/>
    <w:rsid w:val="00CB1E2F"/>
    <w:rsid w:val="00CB244C"/>
    <w:rsid w:val="00CB41E3"/>
    <w:rsid w:val="00CB4BD1"/>
    <w:rsid w:val="00CD45A4"/>
    <w:rsid w:val="00CF1068"/>
    <w:rsid w:val="00D336E2"/>
    <w:rsid w:val="00D45304"/>
    <w:rsid w:val="00D537E5"/>
    <w:rsid w:val="00D77A40"/>
    <w:rsid w:val="00D80EBE"/>
    <w:rsid w:val="00DC4A13"/>
    <w:rsid w:val="00E04343"/>
    <w:rsid w:val="00E173C6"/>
    <w:rsid w:val="00E2467B"/>
    <w:rsid w:val="00E57BB1"/>
    <w:rsid w:val="00E63368"/>
    <w:rsid w:val="00E721F5"/>
    <w:rsid w:val="00ED16BF"/>
    <w:rsid w:val="00F07B99"/>
    <w:rsid w:val="00F54DE7"/>
    <w:rsid w:val="00F679DF"/>
    <w:rsid w:val="00FC20E6"/>
    <w:rsid w:val="00F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F8"/>
  </w:style>
  <w:style w:type="paragraph" w:styleId="2">
    <w:name w:val="heading 2"/>
    <w:basedOn w:val="a"/>
    <w:link w:val="20"/>
    <w:uiPriority w:val="9"/>
    <w:qFormat/>
    <w:rsid w:val="001512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1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151236"/>
    <w:pPr>
      <w:keepNext/>
      <w:numPr>
        <w:ilvl w:val="3"/>
        <w:numId w:val="1"/>
      </w:numPr>
      <w:suppressAutoHyphens/>
      <w:spacing w:before="240" w:after="6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236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12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512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1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151236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51236"/>
    <w:pPr>
      <w:keepNext/>
      <w:keepLines/>
      <w:spacing w:before="200" w:after="0" w:line="259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151236"/>
  </w:style>
  <w:style w:type="numbering" w:customStyle="1" w:styleId="11">
    <w:name w:val="Нет списка11"/>
    <w:next w:val="a2"/>
    <w:uiPriority w:val="99"/>
    <w:semiHidden/>
    <w:unhideWhenUsed/>
    <w:rsid w:val="00151236"/>
  </w:style>
  <w:style w:type="paragraph" w:styleId="a3">
    <w:name w:val="Normal (Web)"/>
    <w:aliases w:val="Обычный (Web)"/>
    <w:basedOn w:val="a"/>
    <w:link w:val="a4"/>
    <w:uiPriority w:val="99"/>
    <w:unhideWhenUsed/>
    <w:rsid w:val="0015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5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5123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51236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123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51236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1512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51236"/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aa">
    <w:name w:val="No Spacing"/>
    <w:link w:val="ab"/>
    <w:uiPriority w:val="1"/>
    <w:qFormat/>
    <w:rsid w:val="00151236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151236"/>
    <w:rPr>
      <w:rFonts w:cs="Times New Roman"/>
      <w:b/>
    </w:rPr>
  </w:style>
  <w:style w:type="paragraph" w:styleId="ad">
    <w:name w:val="footnote text"/>
    <w:basedOn w:val="a"/>
    <w:link w:val="ae"/>
    <w:unhideWhenUsed/>
    <w:rsid w:val="0015123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15123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151236"/>
    <w:rPr>
      <w:vertAlign w:val="superscript"/>
    </w:rPr>
  </w:style>
  <w:style w:type="table" w:styleId="af0">
    <w:name w:val="Table Grid"/>
    <w:basedOn w:val="a1"/>
    <w:rsid w:val="0015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qFormat/>
    <w:rsid w:val="00151236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5123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3">
    <w:name w:val="header"/>
    <w:basedOn w:val="a"/>
    <w:link w:val="af4"/>
    <w:uiPriority w:val="99"/>
    <w:unhideWhenUsed/>
    <w:rsid w:val="00151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51236"/>
  </w:style>
  <w:style w:type="paragraph" w:styleId="af5">
    <w:name w:val="footer"/>
    <w:basedOn w:val="a"/>
    <w:link w:val="af6"/>
    <w:uiPriority w:val="99"/>
    <w:unhideWhenUsed/>
    <w:rsid w:val="00151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51236"/>
  </w:style>
  <w:style w:type="paragraph" w:customStyle="1" w:styleId="Standard">
    <w:name w:val="Standard"/>
    <w:rsid w:val="00151236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10">
    <w:name w:val="Обычный (веб)1"/>
    <w:basedOn w:val="a"/>
    <w:rsid w:val="0015123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Абзац списка2"/>
    <w:basedOn w:val="a"/>
    <w:rsid w:val="001512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195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51236"/>
  </w:style>
  <w:style w:type="table" w:customStyle="1" w:styleId="TableNormal1">
    <w:name w:val="Table Normal1"/>
    <w:uiPriority w:val="2"/>
    <w:semiHidden/>
    <w:unhideWhenUsed/>
    <w:qFormat/>
    <w:rsid w:val="001512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195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3">
    <w:name w:val="Сетка таблицы1"/>
    <w:basedOn w:val="a1"/>
    <w:next w:val="af0"/>
    <w:rsid w:val="0015123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Гипертекстовая ссылка"/>
    <w:basedOn w:val="a0"/>
    <w:uiPriority w:val="99"/>
    <w:rsid w:val="00151236"/>
    <w:rPr>
      <w:rFonts w:cs="Times New Roman"/>
      <w:b w:val="0"/>
      <w:color w:val="106BBE"/>
    </w:rPr>
  </w:style>
  <w:style w:type="paragraph" w:customStyle="1" w:styleId="130">
    <w:name w:val="Заголовок 13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2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315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31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1026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f8">
    <w:name w:val="Title"/>
    <w:basedOn w:val="a"/>
    <w:link w:val="af9"/>
    <w:uiPriority w:val="1"/>
    <w:qFormat/>
    <w:rsid w:val="00151236"/>
    <w:pPr>
      <w:widowControl w:val="0"/>
      <w:autoSpaceDE w:val="0"/>
      <w:autoSpaceDN w:val="0"/>
      <w:spacing w:before="86" w:after="0" w:line="240" w:lineRule="auto"/>
      <w:ind w:left="145" w:right="116" w:hanging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9">
    <w:name w:val="Название Знак"/>
    <w:basedOn w:val="a0"/>
    <w:link w:val="af8"/>
    <w:uiPriority w:val="1"/>
    <w:rsid w:val="0015123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151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оловок 14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195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151236"/>
    <w:rPr>
      <w:rFonts w:ascii="Calibri" w:eastAsia="Calibri" w:hAnsi="Calibri" w:cs="Times New Roman"/>
    </w:rPr>
  </w:style>
  <w:style w:type="character" w:customStyle="1" w:styleId="FontStyle207">
    <w:name w:val="Font Style207"/>
    <w:uiPriority w:val="99"/>
    <w:rsid w:val="00151236"/>
    <w:rPr>
      <w:rFonts w:ascii="Century Schoolbook" w:hAnsi="Century Schoolbook" w:cs="Century Schoolbook" w:hint="default"/>
      <w:sz w:val="18"/>
      <w:szCs w:val="18"/>
    </w:rPr>
  </w:style>
  <w:style w:type="character" w:customStyle="1" w:styleId="810">
    <w:name w:val="Заголовок 8 Знак1"/>
    <w:basedOn w:val="a0"/>
    <w:uiPriority w:val="9"/>
    <w:semiHidden/>
    <w:rsid w:val="00151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F8"/>
  </w:style>
  <w:style w:type="paragraph" w:styleId="2">
    <w:name w:val="heading 2"/>
    <w:basedOn w:val="a"/>
    <w:link w:val="20"/>
    <w:uiPriority w:val="9"/>
    <w:qFormat/>
    <w:rsid w:val="001512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1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151236"/>
    <w:pPr>
      <w:keepNext/>
      <w:numPr>
        <w:ilvl w:val="3"/>
        <w:numId w:val="1"/>
      </w:numPr>
      <w:suppressAutoHyphens/>
      <w:spacing w:before="240" w:after="6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236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12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512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1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151236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51236"/>
    <w:pPr>
      <w:keepNext/>
      <w:keepLines/>
      <w:spacing w:before="200" w:after="0" w:line="259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151236"/>
  </w:style>
  <w:style w:type="numbering" w:customStyle="1" w:styleId="11">
    <w:name w:val="Нет списка11"/>
    <w:next w:val="a2"/>
    <w:uiPriority w:val="99"/>
    <w:semiHidden/>
    <w:unhideWhenUsed/>
    <w:rsid w:val="00151236"/>
  </w:style>
  <w:style w:type="paragraph" w:styleId="a3">
    <w:name w:val="Normal (Web)"/>
    <w:aliases w:val="Обычный (Web)"/>
    <w:basedOn w:val="a"/>
    <w:link w:val="a4"/>
    <w:uiPriority w:val="99"/>
    <w:unhideWhenUsed/>
    <w:rsid w:val="0015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5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5123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51236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123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51236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1512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51236"/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aa">
    <w:name w:val="No Spacing"/>
    <w:link w:val="ab"/>
    <w:uiPriority w:val="1"/>
    <w:qFormat/>
    <w:rsid w:val="00151236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151236"/>
    <w:rPr>
      <w:rFonts w:cs="Times New Roman"/>
      <w:b/>
    </w:rPr>
  </w:style>
  <w:style w:type="paragraph" w:styleId="ad">
    <w:name w:val="footnote text"/>
    <w:basedOn w:val="a"/>
    <w:link w:val="ae"/>
    <w:unhideWhenUsed/>
    <w:rsid w:val="0015123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15123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151236"/>
    <w:rPr>
      <w:vertAlign w:val="superscript"/>
    </w:rPr>
  </w:style>
  <w:style w:type="table" w:styleId="af0">
    <w:name w:val="Table Grid"/>
    <w:basedOn w:val="a1"/>
    <w:rsid w:val="0015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qFormat/>
    <w:rsid w:val="00151236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5123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3">
    <w:name w:val="header"/>
    <w:basedOn w:val="a"/>
    <w:link w:val="af4"/>
    <w:uiPriority w:val="99"/>
    <w:unhideWhenUsed/>
    <w:rsid w:val="00151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51236"/>
  </w:style>
  <w:style w:type="paragraph" w:styleId="af5">
    <w:name w:val="footer"/>
    <w:basedOn w:val="a"/>
    <w:link w:val="af6"/>
    <w:uiPriority w:val="99"/>
    <w:unhideWhenUsed/>
    <w:rsid w:val="00151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51236"/>
  </w:style>
  <w:style w:type="paragraph" w:customStyle="1" w:styleId="Standard">
    <w:name w:val="Standard"/>
    <w:rsid w:val="00151236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10">
    <w:name w:val="Обычный (веб)1"/>
    <w:basedOn w:val="a"/>
    <w:rsid w:val="0015123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Абзац списка2"/>
    <w:basedOn w:val="a"/>
    <w:rsid w:val="001512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195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51236"/>
  </w:style>
  <w:style w:type="table" w:customStyle="1" w:styleId="TableNormal1">
    <w:name w:val="Table Normal1"/>
    <w:uiPriority w:val="2"/>
    <w:semiHidden/>
    <w:unhideWhenUsed/>
    <w:qFormat/>
    <w:rsid w:val="001512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195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3">
    <w:name w:val="Сетка таблицы1"/>
    <w:basedOn w:val="a1"/>
    <w:next w:val="af0"/>
    <w:rsid w:val="0015123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Гипертекстовая ссылка"/>
    <w:basedOn w:val="a0"/>
    <w:uiPriority w:val="99"/>
    <w:rsid w:val="00151236"/>
    <w:rPr>
      <w:rFonts w:cs="Times New Roman"/>
      <w:b w:val="0"/>
      <w:color w:val="106BBE"/>
    </w:rPr>
  </w:style>
  <w:style w:type="paragraph" w:customStyle="1" w:styleId="130">
    <w:name w:val="Заголовок 13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2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315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31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1026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f8">
    <w:name w:val="Title"/>
    <w:basedOn w:val="a"/>
    <w:link w:val="af9"/>
    <w:uiPriority w:val="1"/>
    <w:qFormat/>
    <w:rsid w:val="00151236"/>
    <w:pPr>
      <w:widowControl w:val="0"/>
      <w:autoSpaceDE w:val="0"/>
      <w:autoSpaceDN w:val="0"/>
      <w:spacing w:before="86" w:after="0" w:line="240" w:lineRule="auto"/>
      <w:ind w:left="145" w:right="116" w:hanging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9">
    <w:name w:val="Название Знак"/>
    <w:basedOn w:val="a0"/>
    <w:link w:val="af8"/>
    <w:uiPriority w:val="1"/>
    <w:rsid w:val="0015123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151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оловок 14"/>
    <w:basedOn w:val="a"/>
    <w:uiPriority w:val="1"/>
    <w:qFormat/>
    <w:rsid w:val="00151236"/>
    <w:pPr>
      <w:widowControl w:val="0"/>
      <w:autoSpaceDE w:val="0"/>
      <w:autoSpaceDN w:val="0"/>
      <w:spacing w:after="0" w:line="240" w:lineRule="auto"/>
      <w:ind w:left="195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151236"/>
    <w:rPr>
      <w:rFonts w:ascii="Calibri" w:eastAsia="Calibri" w:hAnsi="Calibri" w:cs="Times New Roman"/>
    </w:rPr>
  </w:style>
  <w:style w:type="character" w:customStyle="1" w:styleId="FontStyle207">
    <w:name w:val="Font Style207"/>
    <w:uiPriority w:val="99"/>
    <w:rsid w:val="00151236"/>
    <w:rPr>
      <w:rFonts w:ascii="Century Schoolbook" w:hAnsi="Century Schoolbook" w:cs="Century Schoolbook" w:hint="default"/>
      <w:sz w:val="18"/>
      <w:szCs w:val="18"/>
    </w:rPr>
  </w:style>
  <w:style w:type="character" w:customStyle="1" w:styleId="810">
    <w:name w:val="Заголовок 8 Знак1"/>
    <w:basedOn w:val="a0"/>
    <w:uiPriority w:val="9"/>
    <w:semiHidden/>
    <w:rsid w:val="00151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25</Pages>
  <Words>8542</Words>
  <Characters>48693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DS-9</dc:creator>
  <cp:lastModifiedBy>Сказка</cp:lastModifiedBy>
  <cp:revision>85</cp:revision>
  <dcterms:created xsi:type="dcterms:W3CDTF">2023-08-24T07:23:00Z</dcterms:created>
  <dcterms:modified xsi:type="dcterms:W3CDTF">2025-09-11T08:26:00Z</dcterms:modified>
</cp:coreProperties>
</file>